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c009621781d857f2eb6357484d25e647f8d4935"/>
    <w:p>
      <w:pPr>
        <w:pStyle w:val="Heading1"/>
      </w:pPr>
      <w:r>
        <w:t xml:space="preserve">TEL AVIV ELECTRICAL ENGINEERING SOLUTIONS LTD.</w:t>
      </w:r>
    </w:p>
    <w:p>
      <w:pPr>
        <w:pStyle w:val="FirstParagraph"/>
      </w:pPr>
      <w:r>
        <w:rPr>
          <w:bCs/>
          <w:b/>
        </w:rPr>
        <w:t xml:space="preserve">Professional Electrical Engineering Services</w:t>
      </w:r>
    </w:p>
    <w:p>
      <w:pPr>
        <w:pStyle w:val="BodyText"/>
      </w:pPr>
      <w:r>
        <w:t xml:space="preserve">123 Rothschild Boulevard, Tel Aviv-Yafo, Israel 6688101</w:t>
      </w:r>
    </w:p>
    <w:p>
      <w:pPr>
        <w:pStyle w:val="BodyText"/>
      </w:pPr>
      <w:r>
        <w:t xml:space="preserve">VAT Number: 512345678</w:t>
      </w:r>
    </w:p>
    <w:p>
      <w:pPr>
        <w:pStyle w:val="BodyText"/>
      </w:pPr>
      <w:r>
        <w:t xml:space="preserve">License No: EE-IL-2024-8899</w:t>
      </w:r>
    </w:p>
    <w:p>
      <w:pPr>
        <w:pStyle w:val="BodyText"/>
      </w:pPr>
      <w:r>
        <w:t xml:space="preserve">Email: billing@tavelectrical.co.il | Phone: +972-3-555-0123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Development Group Ltd.</w:t>
      </w:r>
    </w:p>
    <w:p>
      <w:pPr>
        <w:pStyle w:val="BodyText"/>
      </w:pPr>
      <w:r>
        <w:t xml:space="preserve">45 Dizengoff Street, Tel Aviv-Yafo, Israel 6675601</w:t>
      </w:r>
    </w:p>
    <w:p>
      <w:pPr>
        <w:pStyle w:val="BodyText"/>
      </w:pPr>
      <w:r>
        <w:t xml:space="preserve">VAT Number: 598765432</w:t>
      </w:r>
    </w:p>
    <w:p>
      <w:pPr>
        <w:pStyle w:val="BodyText"/>
      </w:pPr>
      <w:r>
        <w:t xml:space="preserve">Attn: Mr. David Cohen, Project Manager</w:t>
      </w:r>
    </w:p>
    <w:p>
      <w:pPr>
        <w:pStyle w:val="BodyText"/>
      </w:pPr>
      <w:r>
        <w:t xml:space="preserve">Email: d.cohen@horizondv.co.il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INV-TLV-2024-0456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TLV-RES-2024-088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ILS (Israeli New Shekel)</w:t>
            </w:r>
          </w:p>
        </w:tc>
      </w:tr>
    </w:tbl>
    <w:bookmarkEnd w:id="23"/>
    <w:p>
      <w:pPr>
        <w:pStyle w:val="BodyText"/>
      </w:pPr>
      <w:r>
        <w:rPr>
          <w:bCs/>
          <w:b/>
        </w:rPr>
        <w:t xml:space="preserve">VAT Notice:</w:t>
      </w:r>
      <w:r>
        <w:t xml:space="preserve"> </w:t>
      </w:r>
      <w:r>
        <w:t xml:space="preserve">This Invoice complies with the Israeli Value Added Tax Law, 1975. All prices listed are exclusive of VAT unless otherwise stated. VAT is calculated at the standard rate of 17% applicable in Israel Tel Aviv for professional engineering services.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Planning</w:t>
            </w:r>
            <w:r>
              <w:br/>
            </w:r>
            <w:r>
              <w:t xml:space="preserve">Comprehensive electrical load calculations and single-line diagram creation for the new residential complex in Tel Aviv. Includes compliance review with Israeli Standard SI 4013 and local Tel Aviv municipality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&amp; Feasibility Study</w:t>
            </w:r>
            <w:r>
              <w:br/>
            </w:r>
            <w:r>
              <w:t xml:space="preserve">On-site assessment of existing infrastructure at the Tel Aviv-Yafo location. Evaluation of power distribution capacity, grounding systems, and integration with the national grid (Israel Electric Corporation).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Design &amp; Energy Efficiency Consulting</w:t>
            </w:r>
            <w:r>
              <w:br/>
            </w:r>
            <w:r>
              <w:t xml:space="preserve">Design of LED lighting systems for common areas and parking structures. Implementation of smart lighting controls to meet Tel Aviv's green building initiatives and reduce energy consumption.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Fire Alarm &amp; Safety Systems Integration</w:t>
            </w:r>
            <w:r>
              <w:br/>
            </w:r>
            <w:r>
              <w:t xml:space="preserve">Design and specification of fire detection and alarm systems in accordance with Israeli Fire Safety Regulations. Coordination with mechanical and structural engineers for proper installation in Tel Aviv high-rise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Permit Documentation &amp; Municipal Submission</w:t>
            </w:r>
            <w:r>
              <w:br/>
            </w:r>
            <w:r>
              <w:t xml:space="preserve">Preparation and submission of all required electrical engineering documentation to the Tel Aviv-Yafo Municipality Building Department. Includes response to reviewer comments and final approval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</w:t>
            </w:r>
            <w:r>
              <w:br/>
            </w:r>
            <w:r>
              <w:t xml:space="preserve">Ongoing coordination with contractors, subcontractors, and stakeholders throughout the project lifecycle in Tel Aviv. Weekly progress reports and technical guidance during implementation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64,875.00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11,028.75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75,903.75 ILS</w:t>
            </w:r>
          </w:p>
        </w:tc>
      </w:tr>
    </w:tbl>
    <w:bookmarkStart w:id="24" w:name="payment-terms-conditions"/>
    <w:p>
      <w:pPr>
        <w:pStyle w:val="Heading3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from the date of this Invoice as per standard business practices in Israel Tel Aviv.</w:t>
      </w:r>
    </w:p>
    <w:p>
      <w:pPr>
        <w:pStyle w:val="BodyText"/>
      </w:pPr>
      <w:r>
        <w:t xml:space="preserve">2. Late payments will incur interest at the rate prescribed by the Israeli Interest on Late Payments Law, 5734-1974.</w:t>
      </w:r>
    </w:p>
    <w:p>
      <w:pPr>
        <w:pStyle w:val="BodyText"/>
      </w:pPr>
      <w:r>
        <w:t xml:space="preserve">3. Please include the Invoice Number (INV-TLV-2024-0456) as a reference when making payment.</w:t>
      </w:r>
    </w:p>
    <w:p>
      <w:pPr>
        <w:pStyle w:val="BodyText"/>
      </w:pPr>
      <w:r>
        <w:t xml:space="preserve">4. Bank Transfer Details:</w:t>
      </w:r>
    </w:p>
    <w:p>
      <w:pPr>
        <w:pStyle w:val="BodyText"/>
      </w:pPr>
      <w:r>
        <w:t xml:space="preserve">    Bank: Bank Hapoalim, Tel Aviv Branch</w:t>
      </w:r>
    </w:p>
    <w:p>
      <w:pPr>
        <w:pStyle w:val="BodyText"/>
      </w:pPr>
      <w:r>
        <w:t xml:space="preserve">    Account Name: Tel Aviv Electrical Engineering Solutions Ltd.</w:t>
      </w:r>
    </w:p>
    <w:p>
      <w:pPr>
        <w:pStyle w:val="BodyText"/>
      </w:pPr>
      <w:r>
        <w:t xml:space="preserve">    Account Number: 999-888-777</w:t>
      </w:r>
    </w:p>
    <w:p>
      <w:pPr>
        <w:pStyle w:val="BodyText"/>
      </w:pPr>
      <w:r>
        <w:t xml:space="preserve">    IBAN: IL99999888777666555</w:t>
      </w:r>
    </w:p>
    <w:p>
      <w:pPr>
        <w:pStyle w:val="BodyText"/>
      </w:pPr>
      <w:r>
        <w:t xml:space="preserve">    SWIFT/BIC: POALILIT</w:t>
      </w:r>
    </w:p>
    <w:p>
      <w:pPr>
        <w:pStyle w:val="BodyText"/>
      </w:pPr>
      <w:r>
        <w:t xml:space="preserve">5. All services provided by our licensed Electrical Engineer team are guaranteed to meet the highest standards of safety and quality as required by Israeli regulations.</w:t>
      </w:r>
    </w:p>
    <w:p>
      <w:pPr>
        <w:pStyle w:val="BodyText"/>
      </w:pPr>
      <w:r>
        <w:t xml:space="preserve">6. This Invoice serves as an official tax document for both parties and must be retained for accounting and audit purposes in accordance with Israeli tax law.</w:t>
      </w:r>
    </w:p>
    <w:p>
      <w:pPr>
        <w:pStyle w:val="BodyText"/>
      </w:pPr>
      <w:r>
        <w:t xml:space="preserve">7. Any disputes regarding this Invoice must be raised within 14 days of receipt. After this period, the Invoice will be considered accepted.</w:t>
      </w:r>
    </w:p>
    <w:p>
      <w:pPr>
        <w:pStyle w:val="BodyText"/>
      </w:pPr>
      <w:r>
        <w:t xml:space="preserve">8. Our Electrical Engineer consultants are available for any technical clarifications regarding the services rendered in this Invoice. Please contact our office in Tel Aviv for assistance.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Yossi Levi, P.E.</w:t>
      </w:r>
    </w:p>
    <w:p>
      <w:pPr>
        <w:pStyle w:val="BodyText"/>
      </w:pPr>
      <w:r>
        <w:t xml:space="preserve">Senior Electrical Engineer</w:t>
      </w:r>
    </w:p>
    <w:p>
      <w:pPr>
        <w:pStyle w:val="BodyText"/>
      </w:pPr>
      <w:r>
        <w:t xml:space="preserve">Tel Aviv Electrical Engineering Solutions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Horizon Development Group Ltd.</w:t>
      </w:r>
    </w:p>
    <w:p>
      <w:pPr>
        <w:pStyle w:val="BodyText"/>
      </w:pPr>
      <w:r>
        <w:t xml:space="preserve">Tel Aviv Electrical Engineering Solutions Ltd. | 123 Rothschild Boulevard, Tel Aviv-Yafo, Israel 6688101</w:t>
      </w:r>
    </w:p>
    <w:p>
      <w:pPr>
        <w:pStyle w:val="BodyText"/>
      </w:pPr>
      <w:r>
        <w:t xml:space="preserve">VAT: 512345678 | License: EE-IL-2024-8899 | Email: billing@tavelectrical.co.il | Phone: +972-3-555-0123</w:t>
      </w:r>
    </w:p>
    <w:p>
      <w:pPr>
        <w:pStyle w:val="BodyText"/>
      </w:pPr>
      <w:r>
        <w:t xml:space="preserve">This Invoice is a computer-generated document and is valid without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2026-10-10T02:11:34Z</dcterms:created>
  <dcterms:modified xsi:type="dcterms:W3CDTF">2026-10-10T02:11:34Z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