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Abuja,</w:t>
      </w:r>
      <w:r>
        <w:t xml:space="preserve"> </w:t>
      </w:r>
      <w:r>
        <w:t xml:space="preserve">Nigeria</w:t>
      </w:r>
    </w:p>
    <w:bookmarkStart w:id="20" w:name="abuja-power-solutions-ltd."/>
    <w:p>
      <w:pPr>
        <w:pStyle w:val="Heading1"/>
      </w:pPr>
      <w:r>
        <w:t xml:space="preserve">ABUJA POWER SOLUTIONS LTD.</w:t>
      </w:r>
    </w:p>
    <w:p>
      <w:pPr>
        <w:pStyle w:val="FirstParagraph"/>
      </w:pPr>
      <w:r>
        <w:rPr>
          <w:bCs/>
          <w:b/>
        </w:rPr>
        <w:t xml:space="preserve">Professional Electrical Engineering Services</w:t>
      </w:r>
    </w:p>
    <w:p>
      <w:pPr>
        <w:pStyle w:val="BodyText"/>
      </w:pPr>
      <w:r>
        <w:t xml:space="preserve">Plot 45, Aguiyi Ironsi Street, Maitama District</w:t>
      </w:r>
    </w:p>
    <w:p>
      <w:pPr>
        <w:pStyle w:val="BodyText"/>
      </w:pPr>
      <w:r>
        <w:t xml:space="preserve">Abuja, Federal Capital Territory, Nigeria</w:t>
      </w:r>
    </w:p>
    <w:p>
      <w:pPr>
        <w:pStyle w:val="BodyText"/>
      </w:pPr>
      <w:r>
        <w:t xml:space="preserve">Phone: +234 803 555 1234 | Email: billing@abujapowersolutions.ng</w:t>
      </w:r>
    </w:p>
    <w:p>
      <w:pPr>
        <w:pStyle w:val="BodyText"/>
      </w:pPr>
      <w:r>
        <w:t xml:space="preserve">TIN: 12345678-0001 | RC: 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APS-INV-2023-0892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Greenfield Commercial Estates Ltd.</w:t>
      </w:r>
    </w:p>
    <w:p>
      <w:pPr>
        <w:pStyle w:val="BodyText"/>
      </w:pPr>
      <w:r>
        <w:t xml:space="preserve">Attn: Mr. Emmanuel Okonkwo, Facilities Manager</w:t>
      </w:r>
    </w:p>
    <w:p>
      <w:pPr>
        <w:pStyle w:val="BodyText"/>
      </w:pPr>
      <w:r>
        <w:t xml:space="preserve">12, Central Business District Avenue</w:t>
      </w:r>
    </w:p>
    <w:p>
      <w:pPr>
        <w:pStyle w:val="BodyText"/>
      </w:pPr>
      <w:r>
        <w:t xml:space="preserve">Garki II, Abuja, Nigeria</w:t>
      </w:r>
    </w:p>
    <w:p>
      <w:pPr>
        <w:pStyle w:val="BodyText"/>
      </w:pPr>
      <w:r>
        <w:t xml:space="preserve">Email: procurement@greenfieldestates.ng</w:t>
      </w:r>
    </w:p>
    <w:bookmarkEnd w:id="22"/>
    <w:bookmarkStart w:id="23" w:name="project-site"/>
    <w:p>
      <w:pPr>
        <w:pStyle w:val="Heading3"/>
      </w:pPr>
      <w:r>
        <w:t xml:space="preserve">Project Site:</w:t>
      </w:r>
    </w:p>
    <w:p>
      <w:pPr>
        <w:pStyle w:val="FirstParagraph"/>
      </w:pPr>
      <w:r>
        <w:rPr>
          <w:bCs/>
          <w:b/>
        </w:rPr>
        <w:t xml:space="preserve">Greenfield Tower Complex</w:t>
      </w:r>
    </w:p>
    <w:p>
      <w:pPr>
        <w:pStyle w:val="BodyText"/>
      </w:pPr>
      <w:r>
        <w:t xml:space="preserve">Phase 2 Construction Site</w:t>
      </w:r>
    </w:p>
    <w:p>
      <w:pPr>
        <w:pStyle w:val="BodyText"/>
      </w:pPr>
      <w:r>
        <w:t xml:space="preserve">Wuse Zone 5, Abuja, Nigeria</w:t>
      </w:r>
    </w:p>
    <w:p>
      <w:pPr>
        <w:pStyle w:val="BodyText"/>
      </w:pPr>
      <w:r>
        <w:t xml:space="preserve">Project Ref: GT-2023-ELEC-04</w:t>
      </w:r>
    </w:p>
    <w:bookmarkEnd w:id="23"/>
    <w:p>
      <w:pPr>
        <w:pStyle w:val="BodyText"/>
      </w:pPr>
      <w:r>
        <w:rPr>
          <w:bCs/>
          <w:b/>
        </w:rPr>
        <w:t xml:space="preserve">Service Description:</w:t>
      </w:r>
      <w:r>
        <w:t xml:space="preserve"> </w:t>
      </w:r>
      <w:r>
        <w:t xml:space="preserve">This Invoice represents professional fees and technical services rendered by our team of certified Electrical Engineers for the design, consultation, and site supervision of the high-voltage distribution system and backup power infrastructure at the Greenfield Tower Complex. All services comply with the Nigerian Electricity Regulatory Commission (NERC) standards and the Code of Practice for Electrical Installations in Nigeria.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Electrical Load Calculation &amp; System Design:</w:t>
            </w:r>
            <w:r>
              <w:br/>
            </w:r>
            <w:r>
              <w:t xml:space="preserve">Comprehensive load analysis for a 15-story commercial building. Includes single-line diagrams, lighting layout plans, and power distribution schematics tailored for the Abuja climate and grid conditions.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rPr>
                <w:bCs/>
                <w:b/>
              </w:rPr>
              <w:t xml:space="preserve">High-Voltage Switchgear Consultation:</w:t>
            </w:r>
            <w:r>
              <w:br/>
            </w:r>
            <w:r>
              <w:t xml:space="preserve">Technical review and specification of 33kV/11kV switchgear to ensure compatibility with the Abuja Electricity Distribution Plc (AEDC) grid connection requirements.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rPr>
                <w:bCs/>
                <w:b/>
              </w:rPr>
              <w:t xml:space="preserve">Backup Power System Engineering:</w:t>
            </w:r>
            <w:r>
              <w:br/>
            </w:r>
            <w:r>
              <w:t xml:space="preserve">Design of automatic transfer switch (ATS) logic and synchronization for dual 1.5MVA diesel generators. Includes fuel consumption analysis and exhaust routing calculations.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4</w:t>
            </w:r>
          </w:p>
        </w:tc>
        <w:tc>
          <w:tcPr/>
          <w:p>
            <w:pPr>
              <w:pStyle w:val="Compact"/>
              <w:jc w:val="left"/>
            </w:pPr>
            <w:r>
              <w:rPr>
                <w:bCs/>
                <w:b/>
              </w:rPr>
              <w:t xml:space="preserve">Site Supervision &amp; Quality Assurance:</w:t>
            </w:r>
            <w:r>
              <w:br/>
            </w:r>
            <w:r>
              <w:t xml:space="preserve">On-site supervision by a Senior Electrical Engineer to ensure installation of cabling and earthing systems meets Nigerian Standards (SON) and safety regulations.</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5</w:t>
            </w:r>
          </w:p>
        </w:tc>
        <w:tc>
          <w:tcPr/>
          <w:p>
            <w:pPr>
              <w:pStyle w:val="Compact"/>
              <w:jc w:val="left"/>
            </w:pPr>
            <w:r>
              <w:rPr>
                <w:bCs/>
                <w:b/>
              </w:rPr>
              <w:t xml:space="preserve">Lightning Protection &amp; Earthing Design:</w:t>
            </w:r>
            <w:r>
              <w:br/>
            </w:r>
            <w:r>
              <w:t xml:space="preserve">Calculation of earth resistance and design of a lightning protection network suitable for the soil conditions in the Wuse area of Abuja.</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rPr>
                <w:bCs/>
                <w:b/>
              </w:rPr>
              <w:t xml:space="preserve">Regulatory Documentation &amp; NERC Compliance:</w:t>
            </w:r>
            <w:r>
              <w:br/>
            </w:r>
            <w:r>
              <w:t xml:space="preserve">Preparation of technical dossiers required for grid interconnection approval from the Abuja Electricity Distribution Company.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p>
      <w:pPr>
        <w:pStyle w:val="BodyText"/>
      </w:pPr>
      <w:r>
        <w:t xml:space="preserve">Subtotal:</w:t>
      </w:r>
      <w:r>
        <w:t xml:space="preserve"> </w:t>
      </w:r>
      <w:r>
        <w:t xml:space="preserve">₦ 1,980,000.00</w:t>
      </w:r>
    </w:p>
    <w:p>
      <w:pPr>
        <w:pStyle w:val="BodyText"/>
      </w:pPr>
      <w:r>
        <w:t xml:space="preserve">VAT (7.5%):</w:t>
      </w:r>
      <w:r>
        <w:t xml:space="preserve"> </w:t>
      </w:r>
      <w:r>
        <w:t xml:space="preserve">₦ 148,500.00</w:t>
      </w:r>
    </w:p>
    <w:p>
      <w:pPr>
        <w:pStyle w:val="BodyText"/>
      </w:pPr>
      <w:r>
        <w:t xml:space="preserve">Withholding Tax (5%):</w:t>
      </w:r>
      <w:r>
        <w:t xml:space="preserve"> </w:t>
      </w:r>
      <w:r>
        <w:t xml:space="preserve">(₦ 99,000.00)</w:t>
      </w:r>
    </w:p>
    <w:p>
      <w:pPr>
        <w:pStyle w:val="BodyText"/>
      </w:pPr>
      <w:r>
        <w:t xml:space="preserve">TOTAL DUE:</w:t>
      </w:r>
      <w:r>
        <w:t xml:space="preserve"> </w:t>
      </w:r>
      <w:r>
        <w:t xml:space="preserve">₦ 2,029,500.00</w:t>
      </w:r>
    </w:p>
    <w:bookmarkStart w:id="24" w:name="payment-instructions"/>
    <w:p>
      <w:pPr>
        <w:pStyle w:val="Heading3"/>
      </w:pPr>
      <w:r>
        <w:t xml:space="preserve">Payment Instructions</w:t>
      </w:r>
    </w:p>
    <w:p>
      <w:pPr>
        <w:pStyle w:val="FirstParagraph"/>
      </w:pPr>
      <w:r>
        <w:t xml:space="preserve">Please make payment via bank transfer to the following account within 14 days of the invoice date:</w:t>
      </w:r>
    </w:p>
    <w:p>
      <w:pPr>
        <w:pStyle w:val="BodyText"/>
      </w:pPr>
      <w:r>
        <w:rPr>
          <w:bCs/>
          <w:b/>
        </w:rPr>
        <w:t xml:space="preserve">Bank Name:</w:t>
      </w:r>
      <w:r>
        <w:t xml:space="preserve"> </w:t>
      </w:r>
      <w:r>
        <w:t xml:space="preserve">First Bank of Nigeria Ltd.</w:t>
      </w:r>
    </w:p>
    <w:p>
      <w:pPr>
        <w:pStyle w:val="BodyText"/>
      </w:pPr>
      <w:r>
        <w:rPr>
          <w:bCs/>
          <w:b/>
        </w:rPr>
        <w:t xml:space="preserve">Account Name:</w:t>
      </w:r>
      <w:r>
        <w:t xml:space="preserve"> </w:t>
      </w:r>
      <w:r>
        <w:t xml:space="preserve">Abuja Power Solutions Ltd.</w:t>
      </w:r>
    </w:p>
    <w:p>
      <w:pPr>
        <w:pStyle w:val="BodyText"/>
      </w:pPr>
      <w:r>
        <w:rPr>
          <w:bCs/>
          <w:b/>
        </w:rPr>
        <w:t xml:space="preserve">Account Number:</w:t>
      </w:r>
      <w:r>
        <w:t xml:space="preserve"> </w:t>
      </w:r>
      <w:r>
        <w:t xml:space="preserve">0123456789</w:t>
      </w:r>
    </w:p>
    <w:p>
      <w:pPr>
        <w:pStyle w:val="BodyText"/>
      </w:pPr>
      <w:r>
        <w:rPr>
          <w:bCs/>
          <w:b/>
        </w:rPr>
        <w:t xml:space="preserve">Sort Code:</w:t>
      </w:r>
      <w:r>
        <w:t xml:space="preserve"> </w:t>
      </w:r>
      <w:r>
        <w:t xml:space="preserve">011</w:t>
      </w:r>
    </w:p>
    <w:p>
      <w:pPr>
        <w:pStyle w:val="BodyText"/>
      </w:pPr>
      <w:r>
        <w:rPr>
          <w:bCs/>
          <w:b/>
        </w:rPr>
        <w:t xml:space="preserve">Reference:</w:t>
      </w:r>
      <w:r>
        <w:t xml:space="preserve"> </w:t>
      </w:r>
      <w:r>
        <w:t xml:space="preserve">APS-INV-2023-0892</w:t>
      </w:r>
    </w:p>
    <w:p>
      <w:pPr>
        <w:pStyle w:val="BodyText"/>
      </w:pPr>
      <w:r>
        <w:rPr>
          <w:iCs/>
          <w:i/>
        </w:rPr>
        <w:t xml:space="preserve">Note: Please email a copy of the payment receipt to billing@abujapowersolutions.ng for immediate confirmation.</w:t>
      </w:r>
    </w:p>
    <w:bookmarkEnd w:id="24"/>
    <w:p>
      <w:pPr>
        <w:pStyle w:val="BodyText"/>
      </w:pPr>
      <w:r>
        <w:rPr>
          <w:bCs/>
          <w:b/>
        </w:rPr>
        <w:t xml:space="preserve">Terms and Conditions:</w:t>
      </w:r>
    </w:p>
    <w:p>
      <w:pPr>
        <w:numPr>
          <w:ilvl w:val="0"/>
          <w:numId w:val="1001"/>
        </w:numPr>
        <w:pStyle w:val="Compact"/>
      </w:pPr>
      <w:r>
        <w:t xml:space="preserve">Payment is due within 14 days of the invoice date. Late payments may incur a penalty of 2% per month.</w:t>
      </w:r>
    </w:p>
    <w:p>
      <w:pPr>
        <w:numPr>
          <w:ilvl w:val="0"/>
          <w:numId w:val="1001"/>
        </w:numPr>
        <w:pStyle w:val="Compact"/>
      </w:pPr>
      <w:r>
        <w:t xml:space="preserve">All services are provided by licensed Electrical Engineers registered with the Council for the Regulation of Engineering in Nigeria (COREN).</w:t>
      </w:r>
    </w:p>
    <w:p>
      <w:pPr>
        <w:numPr>
          <w:ilvl w:val="0"/>
          <w:numId w:val="1001"/>
        </w:numPr>
        <w:pStyle w:val="Compact"/>
      </w:pPr>
      <w:r>
        <w:t xml:space="preserve">This Invoice is subject to the laws of the Federal Republic of Nigeria.</w:t>
      </w:r>
    </w:p>
    <w:p>
      <w:pPr>
        <w:numPr>
          <w:ilvl w:val="0"/>
          <w:numId w:val="1001"/>
        </w:numPr>
        <w:pStyle w:val="Compact"/>
      </w:pPr>
      <w:r>
        <w:t xml:space="preserve">Any disputes regarding this Invoice must be raised in writing within 7 days of receipt.</w:t>
      </w:r>
    </w:p>
    <w:p>
      <w:pPr>
        <w:numPr>
          <w:ilvl w:val="0"/>
          <w:numId w:val="1001"/>
        </w:numPr>
        <w:pStyle w:val="Compact"/>
      </w:pPr>
      <w:r>
        <w:t xml:space="preserve">Withholding tax has been deducted as per Nigerian tax regulations. A tax credit note will be issued upon request.</w:t>
      </w:r>
    </w:p>
    <w:p>
      <w:pPr>
        <w:pStyle w:val="FirstParagraph"/>
      </w:pPr>
      <w:r>
        <w:rPr>
          <w:bCs/>
          <w:b/>
        </w:rPr>
        <w:t xml:space="preserve">Authorized Signature</w:t>
      </w:r>
    </w:p>
    <w:p>
      <w:pPr>
        <w:pStyle w:val="BodyText"/>
      </w:pPr>
      <w:r>
        <w:t xml:space="preserve">Engr. David Adebayo</w:t>
      </w:r>
    </w:p>
    <w:p>
      <w:pPr>
        <w:pStyle w:val="BodyText"/>
      </w:pPr>
      <w:r>
        <w:t xml:space="preserve">Lead Electrical Engineer</w:t>
      </w:r>
    </w:p>
    <w:p>
      <w:pPr>
        <w:pStyle w:val="BodyText"/>
      </w:pPr>
      <w:r>
        <w:t xml:space="preserve">Abuja Power Solutions Ltd.</w:t>
      </w:r>
    </w:p>
    <w:p>
      <w:pPr>
        <w:pStyle w:val="BodyText"/>
      </w:pPr>
      <w:r>
        <w:rPr>
          <w:bCs/>
          <w:b/>
        </w:rPr>
        <w:t xml:space="preserve">Received By</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your business. We are committed to providing top-tier electrical engineering solutions in Abuja and across Nigeria.</w:t>
      </w:r>
    </w:p>
    <w:p>
      <w:pPr>
        <w:pStyle w:val="BodyText"/>
      </w:pPr>
      <w:r>
        <w:t xml:space="preserve">Abuja Power Solutions Ltd. | Plot 45, Aguiyi Ironsi Street, Maitama, Abuja, Nigeria | +234 803 555 1234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Abuja, Nigeria</dc:title>
  <dc:creator/>
  <dc:language>en</dc:language>
  <cp:keywords/>
  <dcterms:created xsi:type="dcterms:W3CDTF">2026-10-10T04:03:30Z</dcterms:created>
  <dcterms:modified xsi:type="dcterms:W3CDTF">2026-10-10T04:03:30Z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