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avanna-power-engineering"/>
    <w:p>
      <w:pPr>
        <w:pStyle w:val="Heading1"/>
      </w:pPr>
      <w:r>
        <w:t xml:space="preserve">Savanna Power Engineering</w:t>
      </w:r>
    </w:p>
    <w:p>
      <w:pPr>
        <w:pStyle w:val="FirstParagraph"/>
      </w:pPr>
      <w:r>
        <w:rPr>
          <w:bCs/>
          <w:b/>
        </w:rPr>
        <w:t xml:space="preserve">Registered Electrical Contractor</w:t>
      </w:r>
    </w:p>
    <w:p>
      <w:pPr>
        <w:pStyle w:val="BodyText"/>
      </w:pPr>
      <w:r>
        <w:t xml:space="preserve">142 Commissioner Street, Braamfontein</w:t>
      </w:r>
    </w:p>
    <w:p>
      <w:pPr>
        <w:pStyle w:val="BodyText"/>
      </w:pPr>
      <w:r>
        <w:t xml:space="preserve">Johannesburg, Gauteng, 2001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Tel: +27 11 555 0199</w:t>
      </w:r>
    </w:p>
    <w:p>
      <w:pPr>
        <w:pStyle w:val="BodyText"/>
      </w:pPr>
      <w:r>
        <w:t xml:space="preserve">Email: billing@savannapower.co.za</w:t>
      </w:r>
    </w:p>
    <w:p>
      <w:pPr>
        <w:pStyle w:val="BodyText"/>
      </w:pPr>
      <w:r>
        <w:t xml:space="preserve">Reg No: 2018/004592/07</w:t>
      </w:r>
    </w:p>
    <w:p>
      <w:pPr>
        <w:pStyle w:val="BodyText"/>
      </w:pPr>
      <w:r>
        <w:t xml:space="preserve">VAT No: 4930255880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Metro City Developments (Pty) Ltd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500 West Street, Sandton</w:t>
      </w:r>
    </w:p>
    <w:p>
      <w:pPr>
        <w:pStyle w:val="BodyText"/>
      </w:pPr>
      <w:r>
        <w:t xml:space="preserve">Johannesburg, Gauteng, 2196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VAT No: 4560123456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Sandton Office Park Phase 2</w:t>
      </w:r>
    </w:p>
    <w:p>
      <w:pPr>
        <w:pStyle w:val="BodyText"/>
      </w:pPr>
      <w:r>
        <w:rPr>
          <w:bCs/>
          <w:b/>
        </w:rPr>
        <w:t xml:space="preserve">Site Location:</w:t>
      </w:r>
      <w:r>
        <w:t xml:space="preserve"> </w:t>
      </w:r>
      <w:r>
        <w:t xml:space="preserve">12 Rivonia Road, Sandton, Johannesburg</w:t>
      </w:r>
    </w:p>
    <w:p>
      <w:pPr>
        <w:pStyle w:val="BodyText"/>
      </w:pPr>
      <w:r>
        <w:rPr>
          <w:bCs/>
          <w:b/>
        </w:rPr>
        <w:t xml:space="preserve">Scope:</w:t>
      </w:r>
      <w:r>
        <w:t xml:space="preserve"> </w:t>
      </w:r>
      <w:r>
        <w:t xml:space="preserve">High Voltage Distribution &amp; Safety Compliance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PO-2023-8891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and Load Analysis</w:t>
            </w:r>
            <w:r>
              <w:br/>
            </w:r>
            <w:r>
              <w:t xml:space="preserve">Comprehensive assessment of existing electrical infrastructure at the Sandton site. Includes calculation of maximum demand loads, power factor analysis, and verification of compliance with SANS 10142-1 (Wiring of low voltage installations).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Design and Engineering Drawings</w:t>
            </w:r>
            <w:r>
              <w:br/>
            </w:r>
            <w:r>
              <w:t xml:space="preserve">Preparation of detailed single-line diagrams, lighting layouts, and earthing plans. Design includes specification of switchgear, transformers, and cabling suitable for the Johannesburg climate and grid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High Voltage Switchgear Installation Supervision</w:t>
            </w:r>
            <w:r>
              <w:br/>
            </w:r>
            <w:r>
              <w:t xml:space="preserve">On-site supervision by a Senior Electrical Engineer during the installation of 11kV switchgear. Ensuring adherence to Eskom Distribution Code of Practice and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Earthing and Lightning Protection System Design</w:t>
            </w:r>
            <w:r>
              <w:br/>
            </w:r>
            <w:r>
              <w:t xml:space="preserve">Design of a Type 2 lightning protection system compliant with SANS 10142-1. Includes calculation of earth resistance requirements to ensure personnel safety and equipment protection against surges.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Energy Efficiency Consultation</w:t>
            </w:r>
            <w:r>
              <w:br/>
            </w:r>
            <w:r>
              <w:t xml:space="preserve">Review of lighting and HVAC electrical loads to recommend energy-saving measures. Includes proposal for LED retrofitting and variable frequency drives (VFDs) to reduce operational costs.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Compliance Certificate Preparation (COC)</w:t>
            </w:r>
            <w:r>
              <w:br/>
            </w:r>
            <w:r>
              <w:t xml:space="preserve">Drafting and submission of necessary documentation for the Certificate of Compliance. Coordination with local authorities in Johannesburg to ensure all electrical works meet municipal bylaws.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R 135,000.00</w:t>
      </w:r>
    </w:p>
    <w:p>
      <w:pPr>
        <w:pStyle w:val="BodyText"/>
      </w:pPr>
      <w:r>
        <w:t xml:space="preserve">VAT (15%)</w:t>
      </w:r>
      <w:r>
        <w:t xml:space="preserve"> </w:t>
      </w:r>
      <w:r>
        <w:t xml:space="preserve">R 20,250.00</w:t>
      </w:r>
    </w:p>
    <w:p>
      <w:pPr>
        <w:pStyle w:val="BodyText"/>
      </w:pPr>
      <w:r>
        <w:t xml:space="preserve">Total Due (ZAR)</w:t>
      </w:r>
      <w:r>
        <w:t xml:space="preserve"> </w:t>
      </w:r>
      <w:r>
        <w:t xml:space="preserve">R 155,250.00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Electronic Funds Transfer (EFT) to the following bank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Standard Bank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Johannesburg CBD (Code: 051001)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Savanna Power Engineering (Pty)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123456789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Late payments may incur interest at the prevailing prime rate plus 3% per annum.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Services rendered are based on the agreed scope for the Sandton Office Park Phase 2 project. Any additional work requested by the client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engineering services provided by Savanna Power Engineering adhere to the South African National Standards (SANS) and the Occupational Health and Safety Act (OHSA) of South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7 days of receipt. Failure to do so will be deemed as acceptance of the charges.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This agreement is subject to the laws of the Republic of South Africa. Any legal proceedings shall be subject to the jurisdiction of the courts in Johannesburg.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design drawings and engineering calculations remain the intellectual property of Savanna Power Engineering until full payment is received.</w:t>
      </w:r>
    </w:p>
    <w:bookmarkEnd w:id="25"/>
    <w:p>
      <w:pPr>
        <w:pStyle w:val="FirstParagraph"/>
      </w:pPr>
      <w:r>
        <w:t xml:space="preserve">Thank you for your business. We appreciate your trust in our Electrical Engineering expertise.</w:t>
      </w:r>
    </w:p>
    <w:p>
      <w:pPr>
        <w:pStyle w:val="BodyText"/>
      </w:pPr>
      <w:r>
        <w:t xml:space="preserve">Savanna Power Engineering | Proudly South African | Serving Johannesburg and Gauteng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2026-10-10T08:09:03Z</dcterms:created>
  <dcterms:modified xsi:type="dcterms:W3CDTF">2026-10-10T08:09:03Z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