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élecpro-marseille"/>
    <w:p>
      <w:pPr>
        <w:pStyle w:val="Heading1"/>
      </w:pPr>
      <w:r>
        <w:t xml:space="preserve">ÉlecPro Marseille</w:t>
      </w:r>
    </w:p>
    <w:p>
      <w:pPr>
        <w:pStyle w:val="FirstParagraph"/>
      </w:pPr>
      <w:r>
        <w:t xml:space="preserve">Professional Electrician Services</w:t>
      </w:r>
    </w:p>
    <w:p>
      <w:pPr>
        <w:pStyle w:val="BodyText"/>
      </w:pPr>
      <w:r>
        <w:t xml:space="preserve">142 Boulevard Longchamp, 13001 Marseille, France</w:t>
      </w:r>
    </w:p>
    <w:p>
      <w:pPr>
        <w:pStyle w:val="BodyText"/>
      </w:pPr>
      <w:r>
        <w:t xml:space="preserve">Tel: +33 4 91 23 45 67 | Email: contact@elecpro-marseille.fr</w:t>
      </w:r>
    </w:p>
    <w:p>
      <w:pPr>
        <w:pStyle w:val="BodyText"/>
      </w:pPr>
      <w:r>
        <w:t xml:space="preserve">SIRET: 847 291 563 00012 | TVA: FR 42 847291563</w:t>
      </w:r>
    </w:p>
    <w:bookmarkEnd w:id="20"/>
    <w:bookmarkStart w:id="21" w:name="invoice"/>
    <w:p>
      <w:pPr>
        <w:pStyle w:val="Heading2"/>
      </w:pPr>
      <w:r>
        <w:t xml:space="preserve">INVOICE</w:t>
      </w:r>
    </w:p>
    <w:p>
      <w:pPr>
        <w:pStyle w:val="FirstParagraph"/>
      </w:pPr>
      <w:r>
        <w:t xml:space="preserve">Invoice Number: INV-2025-0487</w:t>
      </w:r>
    </w:p>
    <w:p>
      <w:pPr>
        <w:pStyle w:val="BodyText"/>
      </w:pPr>
      <w:r>
        <w:t xml:space="preserve">Date of Issue: 15 June 2025</w:t>
      </w:r>
    </w:p>
    <w:p>
      <w:pPr>
        <w:pStyle w:val="BodyText"/>
      </w:pPr>
      <w:r>
        <w:t xml:space="preserve">Due Date: 15 July 2025</w:t>
      </w:r>
    </w:p>
    <w:p>
      <w:pPr>
        <w:pStyle w:val="BodyText"/>
      </w:pPr>
      <w:r>
        <w:t xml:space="preserve">Electrician Services</w:t>
      </w:r>
    </w:p>
    <w:bookmarkEnd w:id="21"/>
    <w:bookmarkStart w:id="22" w:name="billed-to-client"/>
    <w:p>
      <w:pPr>
        <w:pStyle w:val="Heading3"/>
      </w:pPr>
      <w:r>
        <w:t xml:space="preserve">Billed To (Client)</w:t>
      </w:r>
    </w:p>
    <w:p>
      <w:pPr>
        <w:pStyle w:val="FirstParagraph"/>
      </w:pPr>
      <w:r>
        <w:rPr>
          <w:bCs/>
          <w:b/>
        </w:rPr>
        <w:t xml:space="preserve">M. Jean-Pierre Durand</w:t>
      </w:r>
    </w:p>
    <w:p>
      <w:pPr>
        <w:pStyle w:val="BodyText"/>
      </w:pPr>
      <w:r>
        <w:t xml:space="preserve">27 Rue Sainte, 13007 Marseille, France</w:t>
      </w:r>
    </w:p>
    <w:p>
      <w:pPr>
        <w:pStyle w:val="BodyText"/>
      </w:pPr>
      <w:r>
        <w:t xml:space="preserve">Tel: +33 6 12 34 56 78</w:t>
      </w:r>
    </w:p>
    <w:p>
      <w:pPr>
        <w:pStyle w:val="BodyText"/>
      </w:pPr>
      <w:r>
        <w:t xml:space="preserve">Email: jp.durand@email.fr</w:t>
      </w:r>
    </w:p>
    <w:bookmarkEnd w:id="22"/>
    <w:bookmarkStart w:id="23" w:name="project-location"/>
    <w:p>
      <w:pPr>
        <w:pStyle w:val="Heading3"/>
      </w:pPr>
      <w:r>
        <w:t xml:space="preserve">Project Location</w:t>
      </w:r>
    </w:p>
    <w:p>
      <w:pPr>
        <w:pStyle w:val="FirstParagraph"/>
      </w:pPr>
      <w:r>
        <w:t xml:space="preserve">Residential Property</w:t>
      </w:r>
    </w:p>
    <w:p>
      <w:pPr>
        <w:pStyle w:val="BodyText"/>
      </w:pPr>
      <w:r>
        <w:t xml:space="preserve">27 Rue Sainte, 13007 Marseille</w:t>
      </w:r>
    </w:p>
    <w:p>
      <w:pPr>
        <w:pStyle w:val="BodyText"/>
      </w:pPr>
      <w:r>
        <w:t xml:space="preserve">Bouches-du-Rhône, Provence-Alpes-Côte d'Azur</w:t>
      </w:r>
    </w:p>
    <w:p>
      <w:pPr>
        <w:pStyle w:val="BodyText"/>
      </w:pPr>
      <w:r>
        <w:t xml:space="preserve">France</w:t>
      </w:r>
    </w:p>
    <w:bookmarkEnd w:id="23"/>
    <w:bookmarkStart w:id="24" w:name="invoice-reference"/>
    <w:p>
      <w:pPr>
        <w:pStyle w:val="Heading3"/>
      </w:pPr>
      <w:r>
        <w:t xml:space="preserve">Invoice Reference</w:t>
      </w:r>
    </w:p>
    <w:p>
      <w:pPr>
        <w:pStyle w:val="FirstParagraph"/>
      </w:pPr>
      <w:r>
        <w:t xml:space="preserve">Work Order: WO-2025-0312</w:t>
      </w:r>
    </w:p>
    <w:p>
      <w:pPr>
        <w:pStyle w:val="BodyText"/>
      </w:pPr>
      <w:r>
        <w:t xml:space="preserve">Contract Date: 02 June 2025</w:t>
      </w:r>
    </w:p>
    <w:p>
      <w:pPr>
        <w:pStyle w:val="BodyText"/>
      </w:pPr>
      <w:r>
        <w:t xml:space="preserve">Completion Date: 13 June 2025</w:t>
      </w:r>
    </w:p>
    <w:p>
      <w:pPr>
        <w:pStyle w:val="BodyText"/>
      </w:pPr>
      <w:r>
        <w:t xml:space="preserve">Electrician: M. Lucien Moreau</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Services</w:t>
            </w:r>
          </w:p>
        </w:tc>
        <w:tc>
          <w:tcPr/>
          <w:p>
            <w:pPr>
              <w:pStyle w:val="Compact"/>
              <w:jc w:val="left"/>
            </w:pPr>
            <w:r>
              <w:t xml:space="preserve">Location (France Marseille)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t xml:space="preserve">Complete electrical panel replacement and rewiring of the main distribution board. The Electrician removed the outdated 1980s panel and installed a new 40A Schneider Electric panel with 12 dedicated circuits, RCD protection, and surge arrestors compliant with French NF C 15-100 regulations.</w:t>
            </w:r>
          </w:p>
        </w:tc>
        <w:tc>
          <w:tcPr/>
          <w:p>
            <w:pPr>
              <w:pStyle w:val="Compact"/>
              <w:jc w:val="left"/>
            </w:pPr>
            <w:r>
              <w:t xml:space="preserve">Ground Floor, Marseille</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2</w:t>
            </w:r>
          </w:p>
        </w:tc>
        <w:tc>
          <w:tcPr/>
          <w:p>
            <w:pPr>
              <w:pStyle w:val="Compact"/>
              <w:jc w:val="left"/>
            </w:pPr>
            <w:r>
              <w:t xml:space="preserve">Installation of 48 new LED-compatible light fixtures throughout the residence, including recessed ceiling lights in the living room, hallway, and kitchen; wall-mounted sconces in both bedrooms; and under-cabinet task lighting in the kitchen. All wiring performed by a certified Electrician in accordance with French electrical standards.</w:t>
            </w:r>
          </w:p>
        </w:tc>
        <w:tc>
          <w:tcPr/>
          <w:p>
            <w:pPr>
              <w:pStyle w:val="Compact"/>
              <w:jc w:val="left"/>
            </w:pPr>
            <w:r>
              <w:t xml:space="preserve">All Floors, Marseille</w:t>
            </w:r>
          </w:p>
        </w:tc>
        <w:tc>
          <w:tcPr/>
          <w:p>
            <w:pPr>
              <w:pStyle w:val="Compact"/>
              <w:jc w:val="left"/>
            </w:pPr>
            <w:r>
              <w:t xml:space="preserve">48</w:t>
            </w:r>
          </w:p>
        </w:tc>
        <w:tc>
          <w:tcPr/>
          <w:p>
            <w:pPr>
              <w:pStyle w:val="Compact"/>
              <w:jc w:val="left"/>
            </w:pPr>
            <w:r>
              <w:t xml:space="preserve">85.00</w:t>
            </w:r>
          </w:p>
        </w:tc>
        <w:tc>
          <w:tcPr/>
          <w:p>
            <w:pPr>
              <w:pStyle w:val="Compact"/>
              <w:jc w:val="left"/>
            </w:pPr>
            <w:r>
              <w:t xml:space="preserve">4,080.00</w:t>
            </w:r>
          </w:p>
        </w:tc>
      </w:tr>
      <w:tr>
        <w:tc>
          <w:tcPr/>
          <w:p>
            <w:pPr>
              <w:pStyle w:val="Compact"/>
              <w:jc w:val="left"/>
            </w:pPr>
            <w:r>
              <w:t xml:space="preserve">3</w:t>
            </w:r>
          </w:p>
        </w:tc>
        <w:tc>
          <w:tcPr/>
          <w:p>
            <w:pPr>
              <w:pStyle w:val="Compact"/>
              <w:jc w:val="left"/>
            </w:pPr>
            <w:r>
              <w:t xml:space="preserve">Replacement of all 32 wall outlets and switches with modern French-standard (16A/20A) units. The Electrician ensured proper grounding, polarity verification, and installation of child-safety covers in accordance with French residential electrical codes applicable in the Marseille metropolitan area.</w:t>
            </w:r>
          </w:p>
        </w:tc>
        <w:tc>
          <w:tcPr/>
          <w:p>
            <w:pPr>
              <w:pStyle w:val="Compact"/>
              <w:jc w:val="left"/>
            </w:pPr>
            <w:r>
              <w:t xml:space="preserve">All Floors, Marseille</w:t>
            </w:r>
          </w:p>
        </w:tc>
        <w:tc>
          <w:tcPr/>
          <w:p>
            <w:pPr>
              <w:pStyle w:val="Compact"/>
              <w:jc w:val="left"/>
            </w:pPr>
            <w:r>
              <w:t xml:space="preserve">32</w:t>
            </w:r>
          </w:p>
        </w:tc>
        <w:tc>
          <w:tcPr/>
          <w:p>
            <w:pPr>
              <w:pStyle w:val="Compact"/>
              <w:jc w:val="left"/>
            </w:pPr>
            <w:r>
              <w:t xml:space="preserve">45.00</w:t>
            </w:r>
          </w:p>
        </w:tc>
        <w:tc>
          <w:tcPr/>
          <w:p>
            <w:pPr>
              <w:pStyle w:val="Compact"/>
              <w:jc w:val="left"/>
            </w:pPr>
            <w:r>
              <w:t xml:space="preserve">1,440.00</w:t>
            </w:r>
          </w:p>
        </w:tc>
      </w:tr>
      <w:tr>
        <w:tc>
          <w:tcPr/>
          <w:p>
            <w:pPr>
              <w:pStyle w:val="Compact"/>
              <w:jc w:val="left"/>
            </w:pPr>
            <w:r>
              <w:t xml:space="preserve">4</w:t>
            </w:r>
          </w:p>
        </w:tc>
        <w:tc>
          <w:tcPr/>
          <w:p>
            <w:pPr>
              <w:pStyle w:val="Compact"/>
              <w:jc w:val="left"/>
            </w:pPr>
            <w:r>
              <w:t xml:space="preserve">Installation of a dedicated 32A circuit for an electric vehicle (EV) charging station in the private garage. The Electrician ran new 6mm² copper cable from the main panel, installed a Type 2 charging point (7.4kW), and completed all necessary documentation for the local utility provider (Enedis) in France Marseille.</w:t>
            </w:r>
          </w:p>
        </w:tc>
        <w:tc>
          <w:tcPr/>
          <w:p>
            <w:pPr>
              <w:pStyle w:val="Compact"/>
              <w:jc w:val="left"/>
            </w:pPr>
            <w:r>
              <w:t xml:space="preserve">Garage, Marseille</w:t>
            </w:r>
          </w:p>
        </w:tc>
        <w:tc>
          <w:tcPr/>
          <w:p>
            <w:pPr>
              <w:pStyle w:val="Compact"/>
              <w:jc w:val="left"/>
            </w:pPr>
            <w:r>
              <w:t xml:space="preserve">1</w:t>
            </w:r>
          </w:p>
        </w:tc>
        <w:tc>
          <w:tcPr/>
          <w:p>
            <w:pPr>
              <w:pStyle w:val="Compact"/>
              <w:jc w:val="left"/>
            </w:pPr>
            <w:r>
              <w:t xml:space="preserve">1,650.00</w:t>
            </w:r>
          </w:p>
        </w:tc>
        <w:tc>
          <w:tcPr/>
          <w:p>
            <w:pPr>
              <w:pStyle w:val="Compact"/>
              <w:jc w:val="left"/>
            </w:pPr>
            <w:r>
              <w:t xml:space="preserve">1,650.00</w:t>
            </w:r>
          </w:p>
        </w:tc>
      </w:tr>
      <w:tr>
        <w:tc>
          <w:tcPr/>
          <w:p>
            <w:pPr>
              <w:pStyle w:val="Compact"/>
              <w:jc w:val="left"/>
            </w:pPr>
            <w:r>
              <w:t xml:space="preserve">5</w:t>
            </w:r>
          </w:p>
        </w:tc>
        <w:tc>
          <w:tcPr/>
          <w:p>
            <w:pPr>
              <w:pStyle w:val="Compact"/>
              <w:jc w:val="left"/>
            </w:pPr>
            <w:r>
              <w:t xml:space="preserve">Thermal imaging inspection and diagnostic of the entire electrical installation. The Electrician identified three points of excessive heat in the existing wiring, documented findings with photographic evidence, and provided a written safety assessment report as required for French residential property insurance compliance.</w:t>
            </w:r>
          </w:p>
        </w:tc>
        <w:tc>
          <w:tcPr/>
          <w:p>
            <w:pPr>
              <w:pStyle w:val="Compact"/>
              <w:jc w:val="left"/>
            </w:pPr>
            <w:r>
              <w:t xml:space="preserve">Entire Property, Marseille</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6</w:t>
            </w:r>
          </w:p>
        </w:tc>
        <w:tc>
          <w:tcPr/>
          <w:p>
            <w:pPr>
              <w:pStyle w:val="Compact"/>
              <w:jc w:val="left"/>
            </w:pPr>
            <w:r>
              <w:t xml:space="preserve">Installation of a whole-home surge protection device (SPD) at the main entry point. The Electrician selected a Type 1+2 combined surge protector rated for 40kA to protect sensitive electronics from lightning strikes, which are common during summer storms in the France Marseille region.</w:t>
            </w:r>
          </w:p>
        </w:tc>
        <w:tc>
          <w:tcPr/>
          <w:p>
            <w:pPr>
              <w:pStyle w:val="Compact"/>
              <w:jc w:val="left"/>
            </w:pPr>
            <w:r>
              <w:t xml:space="preserve">Main Panel, Marseille</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7</w:t>
            </w:r>
          </w:p>
        </w:tc>
        <w:tc>
          <w:tcPr/>
          <w:p>
            <w:pPr>
              <w:pStyle w:val="Compact"/>
              <w:jc w:val="left"/>
            </w:pPr>
            <w:r>
              <w:t xml:space="preserve">Final inspection, testing, and certification. The Electrician performed continuity testing, insulation resistance testing, and polarity verification on all circuits. A formal Consuel (Comité Consultatif du Syndrome de l'Électricité) compliance report was prepared and submitted to the relevant French authorities for the property located in France Marseille.</w:t>
            </w:r>
          </w:p>
        </w:tc>
        <w:tc>
          <w:tcPr/>
          <w:p>
            <w:pPr>
              <w:pStyle w:val="Compact"/>
              <w:jc w:val="left"/>
            </w:pPr>
            <w:r>
              <w:t xml:space="preserve">Entire Property, Marseille</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8</w:t>
            </w:r>
          </w:p>
        </w:tc>
        <w:tc>
          <w:tcPr/>
          <w:p>
            <w:pPr>
              <w:pStyle w:val="Compact"/>
              <w:jc w:val="left"/>
            </w:pPr>
            <w:r>
              <w:t xml:space="preserve">Removal and eco-responsible disposal of all old electrical materials, wiring, panels, and fixtures. The Electrician ensured proper recycling in accordance with French waste management regulations (Code de l'Environnement) and provided a disposal certificate for the client's records.</w:t>
            </w:r>
          </w:p>
        </w:tc>
        <w:tc>
          <w:tcPr/>
          <w:p>
            <w:pPr>
              <w:pStyle w:val="Compact"/>
              <w:jc w:val="left"/>
            </w:pPr>
            <w:r>
              <w:t xml:space="preserve">Property, Marseille</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right"/>
            </w:pPr>
            <w:r>
              <w:t xml:space="preserve">€ 11,350.00</w:t>
            </w:r>
          </w:p>
        </w:tc>
      </w:tr>
      <w:tr>
        <w:tc>
          <w:tcPr/>
          <w:p>
            <w:pPr>
              <w:pStyle w:val="Compact"/>
              <w:jc w:val="left"/>
            </w:pPr>
            <w:r>
              <w:t xml:space="preserve">TVA (VAT) 20% – Standard Rate</w:t>
            </w:r>
          </w:p>
        </w:tc>
        <w:tc>
          <w:tcPr/>
          <w:p>
            <w:pPr>
              <w:pStyle w:val="Compact"/>
              <w:jc w:val="right"/>
            </w:pPr>
            <w:r>
              <w:t xml:space="preserve">€ 2,270.00</w:t>
            </w:r>
          </w:p>
        </w:tc>
      </w:tr>
      <w:tr>
        <w:tc>
          <w:tcPr/>
          <w:p>
            <w:pPr>
              <w:pStyle w:val="Compact"/>
              <w:jc w:val="left"/>
            </w:pPr>
            <w:r>
              <w:t xml:space="preserve">TVA (VAT) 10% – Reduced Rate (Residential Renovation)</w:t>
            </w:r>
          </w:p>
        </w:tc>
        <w:tc>
          <w:tcPr/>
          <w:p>
            <w:pPr>
              <w:pStyle w:val="Compact"/>
              <w:jc w:val="right"/>
            </w:pPr>
            <w:r>
              <w:t xml:space="preserve">€ 0.00</w:t>
            </w:r>
          </w:p>
        </w:tc>
      </w:tr>
      <w:tr>
        <w:tc>
          <w:tcPr/>
          <w:p>
            <w:pPr>
              <w:pStyle w:val="Compact"/>
              <w:jc w:val="left"/>
            </w:pPr>
            <w:r>
              <w:t xml:space="preserve">TOTAL DUE (TTC)</w:t>
            </w:r>
          </w:p>
        </w:tc>
        <w:tc>
          <w:tcPr/>
          <w:p>
            <w:pPr>
              <w:pStyle w:val="Compact"/>
              <w:jc w:val="right"/>
            </w:pPr>
            <w:r>
              <w:t xml:space="preserve">€ 13,620.00</w:t>
            </w:r>
          </w:p>
        </w:tc>
      </w:tr>
    </w:tbl>
    <w:bookmarkStart w:id="25" w:name="payment-terms-invoice-conditions"/>
    <w:p>
      <w:pPr>
        <w:pStyle w:val="Heading3"/>
      </w:pPr>
      <w:r>
        <w:t xml:space="preserve">Payment Terms &amp; Invoice Conditions</w:t>
      </w:r>
    </w:p>
    <w:p>
      <w:pPr>
        <w:pStyle w:val="FirstParagraph"/>
      </w:pPr>
      <w:r>
        <w:t xml:space="preserve">This Invoice is payable within 30 days of the date of issue, by bank transfer (virement bancaire) to the account of ÉlecPro Marseille. The Electrician services described herein were completed and accepted by the client on 13 June 2025. A 10% deposit was paid upon contract signing (02 June 2025) and is deducted from the final balance.</w:t>
      </w:r>
    </w:p>
    <w:p>
      <w:pPr>
        <w:pStyle w:val="BodyText"/>
      </w:pPr>
      <w:r>
        <w:rPr>
          <w:bCs/>
          <w:b/>
        </w:rPr>
        <w:t xml:space="preserve">Bank Details:</w:t>
      </w:r>
      <w:r>
        <w:t xml:space="preserve"> </w:t>
      </w:r>
      <w:r>
        <w:t xml:space="preserve">BNP Paribas, Marseille – IBAN: FR76 3000 4000 0312 3456 7890 123 – BIC: BNPAFRPPXXX</w:t>
      </w:r>
    </w:p>
    <w:p>
      <w:pPr>
        <w:pStyle w:val="BodyText"/>
      </w:pPr>
      <w:r>
        <w:rPr>
          <w:bCs/>
          <w:b/>
        </w:rPr>
        <w:t xml:space="preserve">Balance Due:</w:t>
      </w:r>
      <w:r>
        <w:t xml:space="preserve"> </w:t>
      </w:r>
      <w:r>
        <w:t xml:space="preserve">€ 13,620.00 – € 1,362.00 (deposit) =</w:t>
      </w:r>
      <w:r>
        <w:t xml:space="preserve"> </w:t>
      </w:r>
      <w:r>
        <w:rPr>
          <w:bCs/>
          <w:b/>
        </w:rPr>
        <w:t xml:space="preserve">€ 12,258.00</w:t>
      </w:r>
    </w:p>
    <w:p>
      <w:pPr>
        <w:pStyle w:val="BodyText"/>
      </w:pPr>
      <w:r>
        <w:t xml:space="preserve">Late payments on this Invoice shall incur interest at the rate of 1.5% per month in accordance with French commercial law (Article L441-10 du Code de commerce). A fixed indemnity of €40 for recovery costs will also apply as per French regulations.</w:t>
      </w:r>
    </w:p>
    <w:bookmarkEnd w:id="25"/>
    <w:bookmarkStart w:id="26" w:name="legal-notice-compliance-statement"/>
    <w:p>
      <w:pPr>
        <w:pStyle w:val="Heading3"/>
      </w:pPr>
      <w:r>
        <w:t xml:space="preserve">Legal Notice &amp; Compliance Statement</w:t>
      </w:r>
    </w:p>
    <w:p>
      <w:pPr>
        <w:pStyle w:val="FirstParagraph"/>
      </w:pPr>
      <w:r>
        <w:t xml:space="preserve">This Invoice is issued in compliance with French tax law (Code Général des Impôts, Articles 286 and following) and the French Commercial Code. ÉlecPro Marseille is a registered professional Electrician company operating in France Marseille, holding a valid Qualifelec certification and professional liability insurance (Assurance Responsabilité Civile Professionnelle) with AXA France, Policy No. AXA-2025-784512, covering all electrical work performed in the Bouches-du-Rhône department.</w:t>
      </w:r>
    </w:p>
    <w:p>
      <w:pPr>
        <w:pStyle w:val="BodyText"/>
      </w:pPr>
      <w:r>
        <w:t xml:space="preserve">All Electrician services described in this Invoice were executed in strict compliance with the French electrical standard NF C 15-100, the European standard EN 60364, and local building regulations applicable to the city of Marseille, France. The Electrician responsible for this project, M. Lucien Moreau, holds a valid Brevet Professionnel (BP) Électricien and a Qualifelec qualification, both current as of the date of this Invoice.</w:t>
      </w:r>
    </w:p>
    <w:p>
      <w:pPr>
        <w:pStyle w:val="BodyText"/>
      </w:pPr>
      <w:r>
        <w:t xml:space="preserve">The client acknowledges that this Invoice constitutes the final and complete statement of charges for the Electrician services rendered at the property located in France Marseille. Any additional work not listed on this Invoice must be separately authorized in writing before commencement. This Invoice is valid for a period of 10 years in accordance with French accounting retention requirements (Article L123-22 du Code de commerce).</w:t>
      </w:r>
    </w:p>
    <w:p>
      <w:pPr>
        <w:pStyle w:val="BodyText"/>
      </w:pPr>
      <w:r>
        <w:t xml:space="preserve">For any dispute regarding this Invoice, the competent jurisdiction shall be the Tribunal Judiciaire de Marseille, France. The client may also contact the local Direction Départementale de la Protection des Populations (DDPP) of Bouches-du-Rhône for any regulatory concerns regarding the Electrician work performed.</w:t>
      </w:r>
    </w:p>
    <w:bookmarkEnd w:id="26"/>
    <w:p>
      <w:pPr>
        <w:pStyle w:val="BodyText"/>
      </w:pPr>
      <w:r>
        <w:rPr>
          <w:bCs/>
          <w:b/>
        </w:rPr>
        <w:t xml:space="preserve">ÉlecPro Marseille</w:t>
      </w:r>
      <w:r>
        <w:t xml:space="preserve"> </w:t>
      </w:r>
      <w:r>
        <w:t xml:space="preserve">– Your Trusted Electrician in France Marseille</w:t>
      </w:r>
    </w:p>
    <w:p>
      <w:pPr>
        <w:pStyle w:val="BodyText"/>
      </w:pPr>
      <w:r>
        <w:t xml:space="preserve">142 Boulevard Longchamp, 13001 Marseille, France | SIRET: 847 291 563 00012</w:t>
      </w:r>
    </w:p>
    <w:p>
      <w:pPr>
        <w:pStyle w:val="BodyText"/>
      </w:pPr>
      <w:r>
        <w:t xml:space="preserve">This Invoice was generated electronically and is valid without signature. Thank you for choosing our Electrician services in France Marseille.</w:t>
      </w:r>
    </w:p>
    <w:p>
      <w:pPr>
        <w:pStyle w:val="BodyText"/>
      </w:pPr>
      <w:r>
        <w:t xml:space="preserve">Document Reference: INV-2025-0487 | Generated: 15/06/2025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France Marseille</dc:title>
  <dc:creator/>
  <dc:language>en</dc:language>
  <cp:keywords/>
  <dcterms:created xsi:type="dcterms:W3CDTF">2026-10-10T07:34:20Z</dcterms:created>
  <dcterms:modified xsi:type="dcterms:W3CDTF">2026-10-10T07:34:20Z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