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electrician-services-co.-ltd."/>
    <w:p>
      <w:pPr>
        <w:pStyle w:val="Heading1"/>
      </w:pPr>
      <w:r>
        <w:t xml:space="preserve">Tokyo Electrician Services Co., Ltd.</w:t>
      </w:r>
    </w:p>
    <w:p>
      <w:pPr>
        <w:pStyle w:val="FirstParagraph"/>
      </w:pPr>
      <w:r>
        <w:t xml:space="preserve">2-14-8 Shibuya, Shibuya-ku, Tokyo 150-0002, Japan</w:t>
      </w:r>
    </w:p>
    <w:p>
      <w:pPr>
        <w:pStyle w:val="BodyText"/>
      </w:pPr>
      <w:r>
        <w:t xml:space="preserve">Tel: +81-3-5411-8890 | Fax: +81-3-5411-8891</w:t>
      </w:r>
    </w:p>
    <w:p>
      <w:pPr>
        <w:pStyle w:val="BodyText"/>
      </w:pPr>
      <w:r>
        <w:t xml:space="preserve">Email: billing@tokyo-electrician.co.jp</w:t>
      </w:r>
    </w:p>
    <w:p>
      <w:pPr>
        <w:pStyle w:val="BodyText"/>
      </w:pPr>
      <w:r>
        <w:t xml:space="preserve">Corporate Number: 4010001234567</w:t>
      </w:r>
    </w:p>
    <w:p>
      <w:pPr>
        <w:pStyle w:val="BodyText"/>
      </w:pPr>
      <w:r>
        <w:t xml:space="preserve">Licensed Electrician – Tokyo Metropolitan Government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TE-2025-0714-0038</w:t>
      </w:r>
    </w:p>
    <w:p>
      <w:pPr>
        <w:pStyle w:val="BodyText"/>
      </w:pPr>
      <w:r>
        <w:rPr>
          <w:bCs/>
          <w:b/>
        </w:rPr>
        <w:t xml:space="preserve">Invoice Date:</w:t>
      </w:r>
      <w:r>
        <w:t xml:space="preserve"> </w:t>
      </w:r>
      <w:r>
        <w:t xml:space="preserve">July 14, 2025</w:t>
      </w:r>
    </w:p>
    <w:p>
      <w:pPr>
        <w:pStyle w:val="BodyText"/>
      </w:pPr>
      <w:r>
        <w:rPr>
          <w:bCs/>
          <w:b/>
        </w:rPr>
        <w:t xml:space="preserve">Due Date:</w:t>
      </w:r>
      <w:r>
        <w:t xml:space="preserve"> </w:t>
      </w:r>
      <w:r>
        <w:t xml:space="preserve">August 13, 2025</w:t>
      </w:r>
    </w:p>
    <w:p>
      <w:pPr>
        <w:pStyle w:val="BodyText"/>
      </w:pPr>
      <w:r>
        <w:rPr>
          <w:bCs/>
          <w:b/>
        </w:rPr>
        <w:t xml:space="preserve">Service Location:</w:t>
      </w:r>
      <w:r>
        <w:t xml:space="preserve"> </w:t>
      </w:r>
      <w:r>
        <w:t xml:space="preserve">Japan Tokyo</w:t>
      </w:r>
    </w:p>
    <w:p>
      <w:pPr>
        <w:pStyle w:val="BodyText"/>
      </w:pPr>
      <w:r>
        <w:rPr>
          <w:bCs/>
          <w:b/>
        </w:rPr>
        <w:t xml:space="preserve">Work Order Ref.:</w:t>
      </w:r>
      <w:r>
        <w:t xml:space="preserve"> </w:t>
      </w:r>
      <w:r>
        <w:t xml:space="preserve">WO-2025-0692</w:t>
      </w:r>
    </w:p>
    <w:bookmarkEnd w:id="21"/>
    <w:bookmarkStart w:id="22" w:name="billed-to-client"/>
    <w:p>
      <w:pPr>
        <w:pStyle w:val="Heading3"/>
      </w:pPr>
      <w:r>
        <w:t xml:space="preserve">Billed To (Client)</w:t>
      </w:r>
    </w:p>
    <w:p>
      <w:pPr>
        <w:pStyle w:val="FirstParagraph"/>
      </w:pPr>
      <w:r>
        <w:rPr>
          <w:bCs/>
          <w:b/>
        </w:rPr>
        <w:t xml:space="preserve">Haruki Tanaka</w:t>
      </w:r>
    </w:p>
    <w:p>
      <w:pPr>
        <w:pStyle w:val="BodyText"/>
      </w:pPr>
      <w:r>
        <w:t xml:space="preserve">Tanaka Residential Building, Unit 1204</w:t>
      </w:r>
    </w:p>
    <w:p>
      <w:pPr>
        <w:pStyle w:val="BodyText"/>
      </w:pPr>
      <w:r>
        <w:t xml:space="preserve">3-7-2 Minami-Aoyama, Minato-ku</w:t>
      </w:r>
    </w:p>
    <w:p>
      <w:pPr>
        <w:pStyle w:val="BodyText"/>
      </w:pPr>
      <w:r>
        <w:t xml:space="preserve">Tokyo 107-0062, Japan</w:t>
      </w:r>
    </w:p>
    <w:p>
      <w:pPr>
        <w:pStyle w:val="BodyText"/>
      </w:pPr>
      <w:r>
        <w:t xml:space="preserve">Tel: +81-90-5567-1234</w:t>
      </w:r>
    </w:p>
    <w:p>
      <w:pPr>
        <w:pStyle w:val="BodyText"/>
      </w:pPr>
      <w:r>
        <w:t xml:space="preserve">Email: h.tanaka@example.co.jp</w:t>
      </w:r>
    </w:p>
    <w:bookmarkEnd w:id="22"/>
    <w:bookmarkStart w:id="23" w:name="electrician-assigned"/>
    <w:p>
      <w:pPr>
        <w:pStyle w:val="Heading3"/>
      </w:pPr>
      <w:r>
        <w:t xml:space="preserve">Electrician Assigned</w:t>
      </w:r>
    </w:p>
    <w:p>
      <w:pPr>
        <w:pStyle w:val="FirstParagraph"/>
      </w:pPr>
      <w:r>
        <w:rPr>
          <w:bCs/>
          <w:b/>
        </w:rPr>
        <w:t xml:space="preserve">Kenji Yamamoto, Chief Electrician</w:t>
      </w:r>
    </w:p>
    <w:p>
      <w:pPr>
        <w:pStyle w:val="BodyText"/>
      </w:pPr>
      <w:r>
        <w:t xml:space="preserve">License No. TK-EL-2019-4482</w:t>
      </w:r>
    </w:p>
    <w:p>
      <w:pPr>
        <w:pStyle w:val="BodyText"/>
      </w:pPr>
      <w:r>
        <w:t xml:space="preserve">Tokyo Electrician Services Co., Ltd.</w:t>
      </w:r>
    </w:p>
    <w:p>
      <w:pPr>
        <w:pStyle w:val="BodyText"/>
      </w:pPr>
      <w:r>
        <w:t xml:space="preserve">Shibuya Branch Office</w:t>
      </w:r>
    </w:p>
    <w:p>
      <w:pPr>
        <w:pStyle w:val="BodyText"/>
      </w:pPr>
      <w:r>
        <w:t xml:space="preserve">2-14-8 Shibuya, Shibuya-ku, Tokyo 150-0002</w:t>
      </w:r>
    </w:p>
    <w:p>
      <w:pPr>
        <w:pStyle w:val="BodyText"/>
      </w:pPr>
      <w:r>
        <w:t xml:space="preserve">Tel: +81-3-5411-8890</w:t>
      </w:r>
    </w:p>
    <w:bookmarkEnd w:id="23"/>
    <w:bookmarkStart w:id="24" w:name="X288879eb8e08ec1e94f15970fb404f76cdc7b58"/>
    <w:p>
      <w:pPr>
        <w:pStyle w:val="Heading3"/>
      </w:pPr>
      <w:r>
        <w:t xml:space="preserve">Service Description – Electrician Work Performed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Complete electrical panel inspection and replacement of aged circuit breakers in the main distribution board. The electrician assessed all 24 circuits and replaced 6 faulty breakers with new Mitsubishi Electric 30A units compliant with Japanese Electrical Equipment and Wiring Technology Act.</w:t>
            </w:r>
          </w:p>
        </w:tc>
        <w:tc>
          <w:tcPr/>
          <w:p>
            <w:pPr>
              <w:pStyle w:val="Compact"/>
              <w:jc w:val="left"/>
            </w:pPr>
            <w:r>
              <w:t xml:space="preserve">2025-07-08</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Installation of 12 new LED downlight fixtures in the living room and kitchen areas. The electrician routed new wiring through existing conduit, installed junction boxes, and connected all fixtures to the dedicated lighting circuit in accordance with Tokyo Metropolitan Building Standards.</w:t>
            </w:r>
          </w:p>
        </w:tc>
        <w:tc>
          <w:tcPr/>
          <w:p>
            <w:pPr>
              <w:pStyle w:val="Compact"/>
              <w:jc w:val="left"/>
            </w:pPr>
            <w:r>
              <w:t xml:space="preserve">2025-07-09</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Replacement of the main 200A service entrance cable and associated grounding system. The electrician excavated 3 meters of trench in the rear yard, laid new 200A three-phase cable, and reconnected the service disconnect switch at the Tokyo Electric Power Company (TEPCO) meter point.</w:t>
            </w:r>
          </w:p>
        </w:tc>
        <w:tc>
          <w:tcPr/>
          <w:p>
            <w:pPr>
              <w:pStyle w:val="Compact"/>
              <w:jc w:val="left"/>
            </w:pPr>
            <w:r>
              <w:t xml:space="preserve">2025-07-10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Installation of a 7.2kW residential solar power inverter system with battery backup. The electrician mounted the inverter on the exterior wall, connected the DC array wiring, installed the AC disconnect, and registered the system with TEPCO for net metering in Japan Tokyo.</w:t>
            </w:r>
          </w:p>
        </w:tc>
        <w:tc>
          <w:tcPr/>
          <w:p>
            <w:pPr>
              <w:pStyle w:val="Compact"/>
              <w:jc w:val="left"/>
            </w:pPr>
            <w:r>
              <w:t xml:space="preserve">2025-07-11</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Emergency repair of a short circuit in the bathroom exhaust fan wiring. The electrician traced the fault, replaced 4 meters of damaged VVF cable, re-insulated the junction, and performed a megger insulation resistance test to confirm safety compliance.</w:t>
            </w:r>
          </w:p>
        </w:tc>
        <w:tc>
          <w:tcPr/>
          <w:p>
            <w:pPr>
              <w:pStyle w:val="Compact"/>
              <w:jc w:val="left"/>
            </w:pPr>
            <w:r>
              <w:t xml:space="preserve">2025-07-12</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Comprehensive electrical safety inspection and certification. The electrician conducted a full 40-point inspection of all wiring, outlets, grounding, and protective devices throughout the 85-tsubo residence. A formal inspection certificate was issued as required by the Tokyo Metropolitan Government for residential electrical installations.</w:t>
            </w:r>
          </w:p>
        </w:tc>
        <w:tc>
          <w:tcPr/>
          <w:p>
            <w:pPr>
              <w:pStyle w:val="Compact"/>
              <w:jc w:val="left"/>
            </w:pPr>
            <w:r>
              <w:t xml:space="preserve">2025-07-13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715,000 JPY</w:t>
            </w:r>
          </w:p>
        </w:tc>
      </w:tr>
      <w:tr>
        <w:tc>
          <w:tcPr/>
          <w:p>
            <w:pPr>
              <w:pStyle w:val="Compact"/>
              <w:jc w:val="left"/>
            </w:pPr>
            <w:r>
              <w:t xml:space="preserve">Consumption Tax (10%)</w:t>
            </w:r>
          </w:p>
        </w:tc>
        <w:tc>
          <w:tcPr/>
          <w:p>
            <w:pPr>
              <w:pStyle w:val="Compact"/>
              <w:jc w:val="left"/>
            </w:pPr>
            <w:r>
              <w:t xml:space="preserve">71,500 JPY</w:t>
            </w:r>
          </w:p>
        </w:tc>
      </w:tr>
      <w:tr>
        <w:tc>
          <w:tcPr/>
          <w:p>
            <w:pPr>
              <w:pStyle w:val="Compact"/>
              <w:jc w:val="left"/>
            </w:pPr>
            <w:r>
              <w:t xml:space="preserve">Emergency Call-Out Surcharge</w:t>
            </w:r>
          </w:p>
        </w:tc>
        <w:tc>
          <w:tcPr/>
          <w:p>
            <w:pPr>
              <w:pStyle w:val="Compact"/>
              <w:jc w:val="left"/>
            </w:pPr>
            <w:r>
              <w:t xml:space="preserve">10,000 JPY</w:t>
            </w:r>
          </w:p>
        </w:tc>
      </w:tr>
      <w:tr>
        <w:tc>
          <w:tcPr/>
          <w:p>
            <w:pPr>
              <w:pStyle w:val="Compact"/>
              <w:jc w:val="left"/>
            </w:pPr>
            <w:r>
              <w:t xml:space="preserve">Discount (Loyal Client – 5%)</w:t>
            </w:r>
          </w:p>
        </w:tc>
        <w:tc>
          <w:tcPr/>
          <w:p>
            <w:pPr>
              <w:pStyle w:val="Compact"/>
              <w:jc w:val="left"/>
            </w:pPr>
            <w:r>
              <w:t xml:space="preserve">-35,750 JPY</w:t>
            </w:r>
          </w:p>
        </w:tc>
      </w:tr>
      <w:tr>
        <w:tc>
          <w:tcPr/>
          <w:p>
            <w:pPr>
              <w:pStyle w:val="Compact"/>
              <w:jc w:val="left"/>
            </w:pPr>
            <w:r>
              <w:t xml:space="preserve">TOTAL AMOUNT DUE</w:t>
            </w:r>
          </w:p>
        </w:tc>
        <w:tc>
          <w:tcPr/>
          <w:p>
            <w:pPr>
              <w:pStyle w:val="Compact"/>
              <w:jc w:val="left"/>
            </w:pPr>
            <w:r>
              <w:t xml:space="preserve">760,750 JPY</w:t>
            </w:r>
          </w:p>
        </w:tc>
      </w:tr>
    </w:tbl>
    <w:bookmarkEnd w:id="24"/>
    <w:bookmarkStart w:id="25" w:name="payment-instructions"/>
    <w:p>
      <w:pPr>
        <w:pStyle w:val="Heading3"/>
      </w:pPr>
      <w:r>
        <w:t xml:space="preserve">Payment Instructions</w:t>
      </w:r>
    </w:p>
    <w:p>
      <w:pPr>
        <w:pStyle w:val="FirstParagraph"/>
      </w:pPr>
      <w:r>
        <w:rPr>
          <w:bCs/>
          <w:b/>
        </w:rPr>
        <w:t xml:space="preserve">Payment Method:</w:t>
      </w:r>
      <w:r>
        <w:t xml:space="preserve"> </w:t>
      </w:r>
      <w:r>
        <w:t xml:space="preserve">Bank Transfer (Japanese Domestic Wire)</w:t>
      </w:r>
    </w:p>
    <w:p>
      <w:pPr>
        <w:pStyle w:val="BodyText"/>
      </w:pPr>
      <w:r>
        <w:rPr>
          <w:bCs/>
          <w:b/>
        </w:rPr>
        <w:t xml:space="preserve">Bank:</w:t>
      </w:r>
      <w:r>
        <w:t xml:space="preserve"> </w:t>
      </w:r>
      <w:r>
        <w:t xml:space="preserve">Mitsubishi UFJ Bank, Shibuya Branch</w:t>
      </w:r>
    </w:p>
    <w:p>
      <w:pPr>
        <w:pStyle w:val="BodyText"/>
      </w:pPr>
      <w:r>
        <w:rPr>
          <w:bCs/>
          <w:b/>
        </w:rPr>
        <w:t xml:space="preserve">Account Name:</w:t>
      </w:r>
      <w:r>
        <w:t xml:space="preserve"> </w:t>
      </w:r>
      <w:r>
        <w:t xml:space="preserve">Tokyo Electrician Services Co., Ltd.</w:t>
      </w:r>
    </w:p>
    <w:p>
      <w:pPr>
        <w:pStyle w:val="BodyText"/>
      </w:pPr>
      <w:r>
        <w:rPr>
          <w:bCs/>
          <w:b/>
        </w:rPr>
        <w:t xml:space="preserve">Account Number:</w:t>
      </w:r>
      <w:r>
        <w:t xml:space="preserve"> </w:t>
      </w:r>
      <w:r>
        <w:t xml:space="preserve">Ordinary (Futsuu) 123-456789</w:t>
      </w:r>
    </w:p>
    <w:p>
      <w:pPr>
        <w:pStyle w:val="BodyText"/>
      </w:pPr>
      <w:r>
        <w:rPr>
          <w:bCs/>
          <w:b/>
        </w:rPr>
        <w:t xml:space="preserve">Reference:</w:t>
      </w:r>
      <w:r>
        <w:t xml:space="preserve"> </w:t>
      </w:r>
      <w:r>
        <w:t xml:space="preserve">Please cite Invoice No. TE-2025-0714-0038 in the transfer memo.</w:t>
      </w:r>
    </w:p>
    <w:p>
      <w:pPr>
        <w:pStyle w:val="BodyText"/>
      </w:pPr>
      <w:r>
        <w:rPr>
          <w:bCs/>
          <w:b/>
        </w:rPr>
        <w:t xml:space="preserve">Due Date:</w:t>
      </w:r>
      <w:r>
        <w:t xml:space="preserve"> </w:t>
      </w:r>
      <w:r>
        <w:t xml:space="preserve">This invoice is payable within 30 days of the invoice date, i.e., by August 13, 2025. A late payment surcharge of 1.5% per month will apply to overdue balances as stipulated in our service agreement.</w:t>
      </w:r>
    </w:p>
    <w:p>
      <w:pPr>
        <w:pStyle w:val="BodyText"/>
      </w:pPr>
      <w:r>
        <w:rPr>
          <w:bCs/>
          <w:b/>
        </w:rPr>
        <w:t xml:space="preserve">Alternative:</w:t>
      </w:r>
      <w:r>
        <w:t xml:space="preserve"> </w:t>
      </w:r>
      <w:r>
        <w:t xml:space="preserve">Payment via credit card (Visa, Mastercard, JCB) or Konbini convenience store payment is also accepted. Please contact our billing department for a Konbini payment slip.</w:t>
      </w:r>
    </w:p>
    <w:bookmarkEnd w:id="25"/>
    <w:bookmarkStart w:id="26" w:name="important-notes-regarding-this-invoice"/>
    <w:p>
      <w:pPr>
        <w:pStyle w:val="Heading3"/>
      </w:pPr>
      <w:r>
        <w:t xml:space="preserve">Important Notes Regarding This Invoice</w:t>
      </w:r>
    </w:p>
    <w:p>
      <w:pPr>
        <w:pStyle w:val="FirstParagraph"/>
      </w:pPr>
      <w:r>
        <w:t xml:space="preserve">1. This invoice is issued by Tokyo Electrician Services Co., Ltd., a licensed electrician contractor registered with the Tokyo Metropolitan Government and the Japan Electrical Contractors Association (JCEC). All electrician work described herein was performed by certified professionals holding valid Japanese electrical work licenses.</w:t>
      </w:r>
    </w:p>
    <w:p>
      <w:pPr>
        <w:pStyle w:val="BodyText"/>
      </w:pPr>
      <w:r>
        <w:t xml:space="preserve">2. All electrical installations and repairs comply with the Electrical Work Act (Denshi Kogyo Ho), the Electrical Equipment and Wiring Technology Act, and applicable Tokyo Metropolitan building and fire safety regulations. The electrician has provided a written warranty of 2 years on all labor and 5 years on installed materials.</w:t>
      </w:r>
    </w:p>
    <w:p>
      <w:pPr>
        <w:pStyle w:val="BodyText"/>
      </w:pPr>
      <w:r>
        <w:t xml:space="preserve">3. The solar inverter system installation (Item 4) includes registration with TEPCO and the Tokyo Metropolitan Government's renewable energy incentive program. The client will receive a separate confirmation document from TEPCO within 14 business days.</w:t>
      </w:r>
    </w:p>
    <w:p>
      <w:pPr>
        <w:pStyle w:val="BodyText"/>
      </w:pPr>
      <w:r>
        <w:t xml:space="preserve">4. This invoice is valid for 90 days from the date of issue. After this period, please contact our billing office in Shibuya, Tokyo, to confirm the outstanding balance before making payment.</w:t>
      </w:r>
    </w:p>
    <w:p>
      <w:pPr>
        <w:pStyle w:val="BodyText"/>
      </w:pPr>
      <w:r>
        <w:t xml:space="preserve">5. For any disputes or questions regarding this invoice or the electrician services rendered, please contact the undersigned within 14 days of receipt. All communications should reference the invoice number and work order number stated above.</w:t>
      </w:r>
    </w:p>
    <w:bookmarkEnd w:id="26"/>
    <w:p>
      <w:pPr>
        <w:pStyle w:val="BodyText"/>
      </w:pPr>
      <w:r>
        <w:rPr>
          <w:bCs/>
          <w:b/>
        </w:rPr>
        <w:t xml:space="preserve">Authorized Signature:</w:t>
      </w:r>
    </w:p>
    <w:p>
      <w:pPr>
        <w:pStyle w:val="BodyText"/>
      </w:pPr>
      <w:r>
        <w:t xml:space="preserve">______________________________</w:t>
      </w:r>
    </w:p>
    <w:p>
      <w:pPr>
        <w:pStyle w:val="BodyText"/>
      </w:pPr>
      <w:r>
        <w:rPr>
          <w:bCs/>
          <w:b/>
        </w:rPr>
        <w:t xml:space="preserve">Kenji Yamamoto</w:t>
      </w:r>
    </w:p>
    <w:p>
      <w:pPr>
        <w:pStyle w:val="BodyText"/>
      </w:pPr>
      <w:r>
        <w:t xml:space="preserve">Chief Electrician &amp; Authorized Signatory</w:t>
      </w:r>
    </w:p>
    <w:p>
      <w:pPr>
        <w:pStyle w:val="BodyText"/>
      </w:pPr>
      <w:r>
        <w:t xml:space="preserve">Tokyo Electrician Services Co., Ltd.</w:t>
      </w:r>
    </w:p>
    <w:p>
      <w:pPr>
        <w:pStyle w:val="BodyText"/>
      </w:pPr>
      <w:r>
        <w:t xml:space="preserve">Date: July 14, 2025</w:t>
      </w:r>
    </w:p>
    <w:p>
      <w:pPr>
        <w:pStyle w:val="BodyText"/>
      </w:pPr>
      <w:r>
        <w:t xml:space="preserve">Tokyo Electrician Services Co., Ltd. | 2-14-8 Shibuya, Shibuya-ku, Tokyo 150-0002, Japan</w:t>
      </w:r>
    </w:p>
    <w:p>
      <w:pPr>
        <w:pStyle w:val="BodyText"/>
      </w:pPr>
      <w:r>
        <w:t xml:space="preserve">Corporate Number: 4010001234567 | Registered with Tokyo Metropolitan Government | JCEC Member No. TK-2019-0847</w:t>
      </w:r>
    </w:p>
    <w:p>
      <w:pPr>
        <w:pStyle w:val="BodyText"/>
      </w:pPr>
      <w:r>
        <w:t xml:space="preserve">This invoice is a legally binding document under Japanese commercial law. All electrician services are covered by liability insurance (Policy No. INS-2025-EL-7721, Sumitomo Mitsui Insurance).</w:t>
      </w:r>
    </w:p>
    <w:p>
      <w:pPr>
        <w:pStyle w:val="BodyText"/>
      </w:pPr>
      <w:r>
        <w:t xml:space="preserve">© 2025 Tokyo Electrician Services Co., Ltd. All rights reserved. | Invoice generated on July 14,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Japan Tokyo</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