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atlas-electric-services-sarl"/>
    <w:p>
      <w:pPr>
        <w:pStyle w:val="Heading1"/>
      </w:pPr>
      <w:r>
        <w:t xml:space="preserve">Atlas Electric Services SARL</w:t>
      </w:r>
    </w:p>
    <w:p>
      <w:pPr>
        <w:pStyle w:val="FirstParagraph"/>
      </w:pPr>
      <w:r>
        <w:t xml:space="preserve">Licensed Electrician &amp; Electrical Contractor</w:t>
      </w:r>
    </w:p>
    <w:p>
      <w:pPr>
        <w:pStyle w:val="BodyText"/>
      </w:pPr>
      <w:r>
        <w:t xml:space="preserve">124, Boulevard Mohammed V, Maârif District</w:t>
      </w:r>
    </w:p>
    <w:p>
      <w:pPr>
        <w:pStyle w:val="BodyText"/>
      </w:pPr>
      <w:r>
        <w:t xml:space="preserve">Casablanca 20250, Morocco</w:t>
      </w:r>
    </w:p>
    <w:p>
      <w:pPr>
        <w:pStyle w:val="BodyText"/>
      </w:pPr>
      <w:r>
        <w:t xml:space="preserve">Phone: +212 522-345-678 | Email: contact@atlas-electric.ma</w:t>
      </w:r>
    </w:p>
    <w:p>
      <w:pPr>
        <w:pStyle w:val="BodyText"/>
      </w:pPr>
      <w:r>
        <w:t xml:space="preserve">RC: 456789 | ICE: 002345678000091 | IF: 45678901</w:t>
      </w:r>
    </w:p>
    <w:bookmarkEnd w:id="20"/>
    <w:bookmarkStart w:id="21" w:name="invoice"/>
    <w:p>
      <w:pPr>
        <w:pStyle w:val="Heading2"/>
      </w:pPr>
      <w:r>
        <w:t xml:space="preserve">INVOICE</w:t>
      </w:r>
    </w:p>
    <w:p>
      <w:pPr>
        <w:pStyle w:val="FirstParagraph"/>
      </w:pPr>
      <w:r>
        <w:t xml:space="preserve">Invoice No: AES-2025-0487</w:t>
      </w:r>
    </w:p>
    <w:p>
      <w:pPr>
        <w:pStyle w:val="BodyText"/>
      </w:pPr>
      <w:r>
        <w:t xml:space="preserve">Date: June 15, 2025</w:t>
      </w:r>
    </w:p>
    <w:p>
      <w:pPr>
        <w:pStyle w:val="BodyText"/>
      </w:pPr>
      <w:r>
        <w:t xml:space="preserve">Due Date: July 15,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M. Youssef El Amrani</w:t>
      </w:r>
    </w:p>
    <w:p>
      <w:pPr>
        <w:pStyle w:val="BodyText"/>
      </w:pPr>
      <w:r>
        <w:t xml:space="preserve">Residential Property Owner</w:t>
      </w:r>
    </w:p>
    <w:p>
      <w:pPr>
        <w:pStyle w:val="BodyText"/>
      </w:pPr>
      <w:r>
        <w:t xml:space="preserve">47, Rue Ibn Sina, Quartier Gauthier</w:t>
      </w:r>
    </w:p>
    <w:p>
      <w:pPr>
        <w:pStyle w:val="BodyText"/>
      </w:pPr>
      <w:r>
        <w:t xml:space="preserve">Casablanca 20000, Morocco</w:t>
      </w:r>
    </w:p>
    <w:p>
      <w:pPr>
        <w:pStyle w:val="BodyText"/>
      </w:pPr>
      <w:r>
        <w:t xml:space="preserve">Phone: +212 661-234-567</w:t>
      </w:r>
    </w:p>
    <w:p>
      <w:pPr>
        <w:pStyle w:val="BodyText"/>
      </w:pPr>
      <w:r>
        <w:t xml:space="preserve">IF: 12345678</w:t>
      </w:r>
    </w:p>
    <w:bookmarkEnd w:id="22"/>
    <w:bookmarkStart w:id="23" w:name="project-details"/>
    <w:p>
      <w:pPr>
        <w:pStyle w:val="Heading3"/>
      </w:pPr>
      <w:r>
        <w:t xml:space="preserve">Project Details</w:t>
      </w:r>
    </w:p>
    <w:p>
      <w:pPr>
        <w:pStyle w:val="FirstParagraph"/>
      </w:pPr>
      <w:r>
        <w:rPr>
          <w:bCs/>
          <w:b/>
        </w:rPr>
        <w:t xml:space="preserve">Service Type:</w:t>
      </w:r>
      <w:r>
        <w:t xml:space="preserve"> </w:t>
      </w:r>
      <w:r>
        <w:t xml:space="preserve">Full Residential Electrical Installation</w:t>
      </w:r>
    </w:p>
    <w:p>
      <w:pPr>
        <w:pStyle w:val="BodyText"/>
      </w:pPr>
      <w:r>
        <w:rPr>
          <w:bCs/>
          <w:b/>
        </w:rPr>
        <w:t xml:space="preserve">Location:</w:t>
      </w:r>
      <w:r>
        <w:t xml:space="preserve"> </w:t>
      </w:r>
      <w:r>
        <w:t xml:space="preserve">Casablanca, Morocco</w:t>
      </w:r>
    </w:p>
    <w:p>
      <w:pPr>
        <w:pStyle w:val="BodyText"/>
      </w:pPr>
      <w:r>
        <w:rPr>
          <w:bCs/>
          <w:b/>
        </w:rPr>
        <w:t xml:space="preserve">Work Period:</w:t>
      </w:r>
      <w:r>
        <w:t xml:space="preserve"> </w:t>
      </w:r>
      <w:r>
        <w:t xml:space="preserve">June 2 – June 14, 2025</w:t>
      </w:r>
    </w:p>
    <w:p>
      <w:pPr>
        <w:pStyle w:val="BodyText"/>
      </w:pPr>
      <w:r>
        <w:rPr>
          <w:bCs/>
          <w:b/>
        </w:rPr>
        <w:t xml:space="preserve">Lead Electrician:</w:t>
      </w:r>
      <w:r>
        <w:t xml:space="preserve"> </w:t>
      </w:r>
      <w:r>
        <w:t xml:space="preserve">Hassan Benali (Cert. #EL-2019-445)</w:t>
      </w:r>
    </w:p>
    <w:p>
      <w:pPr>
        <w:pStyle w:val="BodyText"/>
      </w:pPr>
      <w:r>
        <w:rPr>
          <w:bCs/>
          <w:b/>
        </w:rPr>
        <w:t xml:space="preserve">Reference:</w:t>
      </w:r>
      <w:r>
        <w:t xml:space="preserve"> </w:t>
      </w:r>
      <w:r>
        <w:t xml:space="preserve">Client Request #CR-2025-112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Services</w:t>
            </w:r>
          </w:p>
        </w:tc>
        <w:tc>
          <w:tcPr/>
          <w:p>
            <w:pPr>
              <w:pStyle w:val="Compact"/>
              <w:jc w:val="left"/>
            </w:pPr>
            <w:r>
              <w:t xml:space="preserve">Location / Zone</w:t>
            </w:r>
          </w:p>
        </w:tc>
        <w:tc>
          <w:tcPr/>
          <w:p>
            <w:pPr>
              <w:pStyle w:val="Compact"/>
              <w:jc w:val="left"/>
            </w:pPr>
            <w:r>
              <w:t xml:space="preserve">Qty</w:t>
            </w:r>
          </w:p>
        </w:tc>
        <w:tc>
          <w:tcPr/>
          <w:p>
            <w:pPr>
              <w:pStyle w:val="Compact"/>
              <w:jc w:val="left"/>
            </w:pPr>
            <w:r>
              <w:t xml:space="preserve">Unit Price (MAD)</w:t>
            </w:r>
          </w:p>
        </w:tc>
        <w:tc>
          <w:tcPr/>
          <w:p>
            <w:pPr>
              <w:pStyle w:val="Compact"/>
              <w:jc w:val="left"/>
            </w:pPr>
            <w:r>
              <w:t xml:space="preserve">Amount (MAD)</w:t>
            </w:r>
          </w:p>
        </w:tc>
      </w:tr>
      <w:tr>
        <w:tc>
          <w:tcPr/>
          <w:p>
            <w:pPr>
              <w:pStyle w:val="Compact"/>
              <w:jc w:val="left"/>
            </w:pPr>
            <w:r>
              <w:t xml:space="preserve">1</w:t>
            </w:r>
          </w:p>
        </w:tc>
        <w:tc>
          <w:tcPr/>
          <w:p>
            <w:pPr>
              <w:pStyle w:val="Compact"/>
              <w:jc w:val="left"/>
            </w:pPr>
            <w:r>
              <w:t xml:space="preserve">Complete rewiring of ground floor residential unit including removal of outdated copper wiring, installation of new NM-B cable (2.5mm² and 4mm²), and replacement of all junction boxes. Performed by certified electrician team in compliance with Moroccan electrical standards (NF C 15-100 adapted).</w:t>
            </w:r>
          </w:p>
        </w:tc>
        <w:tc>
          <w:tcPr/>
          <w:p>
            <w:pPr>
              <w:pStyle w:val="Compact"/>
              <w:jc w:val="left"/>
            </w:pPr>
            <w:r>
              <w:t xml:space="preserve">Ground Floor, Casablanca</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Installation and configuration of new 63A main electrical distribution panel (tableau électrique) with 12 individual circuit breakers, RCD protection (30mA), and surge protection device. Includes labeling, wiring, and safety testing of each circuit.</w:t>
            </w:r>
          </w:p>
        </w:tc>
        <w:tc>
          <w:tcPr/>
          <w:p>
            <w:pPr>
              <w:pStyle w:val="Compact"/>
              <w:jc w:val="left"/>
            </w:pPr>
            <w:r>
              <w:t xml:space="preserve">Ground Floor, Casablanca</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3</w:t>
            </w:r>
          </w:p>
        </w:tc>
        <w:tc>
          <w:tcPr/>
          <w:p>
            <w:pPr>
              <w:pStyle w:val="Compact"/>
              <w:jc w:val="left"/>
            </w:pPr>
            <w:r>
              <w:t xml:space="preserve">Supply and installation of 24 LED ceiling light fixtures, 18 wall-mounted switches, 36 standard electrical outlets (prise de courant), and 4 dedicated outlets for kitchen appliances. All materials sourced from approved Moroccan electrical suppliers.</w:t>
            </w:r>
          </w:p>
        </w:tc>
        <w:tc>
          <w:tcPr/>
          <w:p>
            <w:pPr>
              <w:pStyle w:val="Compact"/>
              <w:jc w:val="left"/>
            </w:pPr>
            <w:r>
              <w:t xml:space="preserve">All Floors, Casablanca</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4</w:t>
            </w:r>
          </w:p>
        </w:tc>
        <w:tc>
          <w:tcPr/>
          <w:p>
            <w:pPr>
              <w:pStyle w:val="Compact"/>
              <w:jc w:val="left"/>
            </w:pPr>
            <w:r>
              <w:t xml:space="preserve">Installation of dedicated 32A circuit for electric water heater (chauffe-eau) and 20A circuit for air conditioning unit. Includes thermal protection, proper grounding, and load balancing verification by the lead electrician.</w:t>
            </w:r>
          </w:p>
        </w:tc>
        <w:tc>
          <w:tcPr/>
          <w:p>
            <w:pPr>
              <w:pStyle w:val="Compact"/>
              <w:jc w:val="left"/>
            </w:pPr>
            <w:r>
              <w:t xml:space="preserve">First Floor, Casablanca</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5</w:t>
            </w:r>
          </w:p>
        </w:tc>
        <w:tc>
          <w:tcPr/>
          <w:p>
            <w:pPr>
              <w:pStyle w:val="Compact"/>
              <w:jc w:val="left"/>
            </w:pPr>
            <w:r>
              <w:t xml:space="preserve">Outdoor electrical installation: 6 weatherproof LED garden lights, 2 exterior wall-mounted floodlights with motion sensors, and 1 dedicated outdoor circuit with IP65-rated outlets. All wiring buried in PVC conduit at 60cm depth per Moroccan building code.</w:t>
            </w:r>
          </w:p>
        </w:tc>
        <w:tc>
          <w:tcPr/>
          <w:p>
            <w:pPr>
              <w:pStyle w:val="Compact"/>
              <w:jc w:val="left"/>
            </w:pPr>
            <w:r>
              <w:t xml:space="preserve">Garden / Exterior, Casablanca</w:t>
            </w:r>
          </w:p>
        </w:tc>
        <w:tc>
          <w:tcPr/>
          <w:p>
            <w:pPr>
              <w:pStyle w:val="Compact"/>
              <w:jc w:val="left"/>
            </w:pPr>
            <w:r>
              <w:t xml:space="preserve">1</w:t>
            </w:r>
          </w:p>
        </w:tc>
        <w:tc>
          <w:tcPr/>
          <w:p>
            <w:pPr>
              <w:pStyle w:val="Compact"/>
              <w:jc w:val="left"/>
            </w:pPr>
            <w:r>
              <w:t xml:space="preserve">6,900.00</w:t>
            </w:r>
          </w:p>
        </w:tc>
        <w:tc>
          <w:tcPr/>
          <w:p>
            <w:pPr>
              <w:pStyle w:val="Compact"/>
              <w:jc w:val="left"/>
            </w:pPr>
            <w:r>
              <w:t xml:space="preserve">6,900.00</w:t>
            </w:r>
          </w:p>
        </w:tc>
      </w:tr>
      <w:tr>
        <w:tc>
          <w:tcPr/>
          <w:p>
            <w:pPr>
              <w:pStyle w:val="Compact"/>
              <w:jc w:val="left"/>
            </w:pPr>
            <w:r>
              <w:t xml:space="preserve">6</w:t>
            </w:r>
          </w:p>
        </w:tc>
        <w:tc>
          <w:tcPr/>
          <w:p>
            <w:pPr>
              <w:pStyle w:val="Compact"/>
              <w:jc w:val="left"/>
            </w:pPr>
            <w:r>
              <w:t xml:space="preserve">Electrical safety inspection, insulation resistance testing (megger test), earth continuity verification, and final commissioning of all circuits. Issuance of compliance certificate for Moroccan electricity distribution company (ONEE) connection approval.</w:t>
            </w:r>
          </w:p>
        </w:tc>
        <w:tc>
          <w:tcPr/>
          <w:p>
            <w:pPr>
              <w:pStyle w:val="Compact"/>
              <w:jc w:val="left"/>
            </w:pPr>
            <w:r>
              <w:t xml:space="preserve">Entire Property, Casablanca</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7</w:t>
            </w:r>
          </w:p>
        </w:tc>
        <w:tc>
          <w:tcPr/>
          <w:p>
            <w:pPr>
              <w:pStyle w:val="Compact"/>
              <w:jc w:val="left"/>
            </w:pPr>
            <w:r>
              <w:t xml:space="preserve">Removal and proper disposal of old electrical materials, debris cleanup, and site restoration. Includes disposal of old wiring, damaged outlets, and outdated panel components in accordance with Casablanca municipal waste regulations.</w:t>
            </w:r>
          </w:p>
        </w:tc>
        <w:tc>
          <w:tcPr/>
          <w:p>
            <w:pPr>
              <w:pStyle w:val="Compact"/>
              <w:jc w:val="left"/>
            </w:pPr>
            <w:r>
              <w:t xml:space="preserve">Entire Property, Casablanca</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56,500.00 MAD</w:t>
            </w:r>
          </w:p>
        </w:tc>
      </w:tr>
      <w:tr>
        <w:tc>
          <w:tcPr/>
          <w:p>
            <w:pPr>
              <w:pStyle w:val="Compact"/>
              <w:jc w:val="left"/>
            </w:pPr>
            <w:r>
              <w:t xml:space="preserve">VAT (TVA) – 20%</w:t>
            </w:r>
          </w:p>
        </w:tc>
        <w:tc>
          <w:tcPr/>
          <w:p>
            <w:pPr>
              <w:pStyle w:val="Compact"/>
              <w:jc w:val="right"/>
            </w:pPr>
            <w:r>
              <w:t xml:space="preserve">11,300.00 MAD</w:t>
            </w:r>
          </w:p>
        </w:tc>
      </w:tr>
      <w:tr>
        <w:tc>
          <w:tcPr/>
          <w:p>
            <w:pPr>
              <w:pStyle w:val="Compact"/>
              <w:jc w:val="left"/>
            </w:pPr>
            <w:r>
              <w:t xml:space="preserve">Discount (Early Payment – 5%)</w:t>
            </w:r>
          </w:p>
        </w:tc>
        <w:tc>
          <w:tcPr/>
          <w:p>
            <w:pPr>
              <w:pStyle w:val="Compact"/>
              <w:jc w:val="right"/>
            </w:pPr>
            <w:r>
              <w:t xml:space="preserve">-2,825.00 MAD</w:t>
            </w:r>
          </w:p>
        </w:tc>
      </w:tr>
      <w:tr>
        <w:tc>
          <w:tcPr/>
          <w:p>
            <w:pPr>
              <w:pStyle w:val="Compact"/>
              <w:jc w:val="left"/>
            </w:pPr>
            <w:r>
              <w:t xml:space="preserve">Grand Total Due</w:t>
            </w:r>
          </w:p>
        </w:tc>
        <w:tc>
          <w:tcPr/>
          <w:p>
            <w:pPr>
              <w:pStyle w:val="Compact"/>
              <w:jc w:val="right"/>
            </w:pPr>
            <w:r>
              <w:t xml:space="preserve">64,975.00 MAD</w:t>
            </w:r>
          </w:p>
        </w:tc>
      </w:tr>
    </w:tbl>
    <w:bookmarkStart w:id="24" w:name="Xda1964a3961e6029de9e336439d0fa32d17998d"/>
    <w:p>
      <w:pPr>
        <w:pStyle w:val="Heading3"/>
      </w:pPr>
      <w:r>
        <w:t xml:space="preserve">Invoice Terms &amp; Conditions – Electrician Services in Morocco Casablanca</w:t>
      </w:r>
    </w:p>
    <w:p>
      <w:pPr>
        <w:pStyle w:val="FirstParagraph"/>
      </w:pPr>
      <w:r>
        <w:t xml:space="preserve">This Invoice is issued by Atlas Electric Services SARL, a licensed and insured electrician operating in Morocco Casablanca and the greater Casablanca-Settat region. All electrical work described in this document was performed in strict accordance with Moroccan regulatory standards, the Moroccan Civil Code provisions on construction contracts, and the applicable safety norms for residential electrical installations.</w:t>
      </w:r>
    </w:p>
    <w:p>
      <w:pPr>
        <w:numPr>
          <w:ilvl w:val="0"/>
          <w:numId w:val="1001"/>
        </w:numPr>
        <w:pStyle w:val="Compact"/>
      </w:pPr>
      <w:r>
        <w:rPr>
          <w:bCs/>
          <w:b/>
        </w:rPr>
        <w:t xml:space="preserve">Payment Terms:</w:t>
      </w:r>
      <w:r>
        <w:t xml:space="preserve"> </w:t>
      </w:r>
      <w:r>
        <w:t xml:space="preserve">Full payment of 64,975.00 MAD is due within 30 days of the Invoice date (by July 15, 2025). Payment may be made via bank transfer to RIB: 011-680-0000123456789012-87 (Bank of Africa, Casablanca branch), or by certified check payable to Atlas Electric Services SARL.</w:t>
      </w:r>
    </w:p>
    <w:p>
      <w:pPr>
        <w:numPr>
          <w:ilvl w:val="0"/>
          <w:numId w:val="1001"/>
        </w:numPr>
        <w:pStyle w:val="Compact"/>
      </w:pPr>
      <w:r>
        <w:rPr>
          <w:bCs/>
          <w:b/>
        </w:rPr>
        <w:t xml:space="preserve">Warranty:</w:t>
      </w:r>
      <w:r>
        <w:t xml:space="preserve"> </w:t>
      </w:r>
      <w:r>
        <w:t xml:space="preserve">This electrician service carries a 24-month warranty on all labor and a 12-month warranty on all installed materials. Any defects arising from workmanship within the warranty period will be corrected at no additional cost to the client.</w:t>
      </w:r>
    </w:p>
    <w:p>
      <w:pPr>
        <w:numPr>
          <w:ilvl w:val="0"/>
          <w:numId w:val="1001"/>
        </w:numPr>
        <w:pStyle w:val="Compact"/>
      </w:pPr>
      <w:r>
        <w:rPr>
          <w:bCs/>
          <w:b/>
        </w:rPr>
        <w:t xml:space="preserve">Compliance:</w:t>
      </w:r>
      <w:r>
        <w:t xml:space="preserve"> </w:t>
      </w:r>
      <w:r>
        <w:t xml:space="preserve">All work performed by our electrician team in Morocco Casablanca complies with the Moroccan General Code of Electricity (Code Général de l'Électricité) and the technical regulations issued by the Ministry of Energy, Mines, Water and Environment.</w:t>
      </w:r>
    </w:p>
    <w:p>
      <w:pPr>
        <w:numPr>
          <w:ilvl w:val="0"/>
          <w:numId w:val="1001"/>
        </w:numPr>
        <w:pStyle w:val="Compact"/>
      </w:pPr>
      <w:r>
        <w:rPr>
          <w:bCs/>
          <w:b/>
        </w:rPr>
        <w:t xml:space="preserve">Late Payment:</w:t>
      </w:r>
      <w:r>
        <w:t xml:space="preserve"> </w:t>
      </w:r>
      <w:r>
        <w:t xml:space="preserve">Overdue amounts on this Invoice will accrue interest at a rate of 1.5% per month as stipulated under Moroccan commercial law. Persistent non-payment may result in service suspension and referral to the Casablanca commercial court.</w:t>
      </w:r>
    </w:p>
    <w:p>
      <w:pPr>
        <w:numPr>
          <w:ilvl w:val="0"/>
          <w:numId w:val="1001"/>
        </w:numPr>
        <w:pStyle w:val="Compact"/>
      </w:pPr>
      <w:r>
        <w:rPr>
          <w:bCs/>
          <w:b/>
        </w:rPr>
        <w:t xml:space="preserve">ONEE Connection:</w:t>
      </w:r>
      <w:r>
        <w:t xml:space="preserve"> </w:t>
      </w:r>
      <w:r>
        <w:t xml:space="preserve">The compliance certificate included in Line Item 6 is required for the client to request a new or upgraded electricity connection from ONEE (Office National de l'Électricité et de l'Eau Potable) in Casablanca. Our electrician team will assist with the submission process at no additional charge.</w:t>
      </w:r>
    </w:p>
    <w:p>
      <w:pPr>
        <w:numPr>
          <w:ilvl w:val="0"/>
          <w:numId w:val="1001"/>
        </w:numPr>
        <w:pStyle w:val="Compact"/>
      </w:pPr>
      <w:r>
        <w:rPr>
          <w:bCs/>
          <w:b/>
        </w:rPr>
        <w:t xml:space="preserve">Dispute Resolution:</w:t>
      </w:r>
      <w:r>
        <w:t xml:space="preserve"> </w:t>
      </w:r>
      <w:r>
        <w:t xml:space="preserve">Any disputes arising from this Invoice or the associated electrician services shall be resolved through the competent courts of Casablanca, Morocco, in accordance with Moroccan law.</w:t>
      </w:r>
    </w:p>
    <w:p>
      <w:pPr>
        <w:pStyle w:val="FirstParagraph"/>
      </w:pPr>
      <w:r>
        <w:rPr>
          <w:bCs/>
          <w:b/>
        </w:rPr>
        <w:t xml:space="preserve">Important Note:</w:t>
      </w:r>
      <w:r>
        <w:t xml:space="preserve"> </w:t>
      </w:r>
      <w:r>
        <w:t xml:space="preserve">This Invoice is valid for 90 days from the date of issue. Please retain this document for your tax records. The VAT number (ICE) of Atlas Electric Services SARL is 002345678000091. For any questions regarding this Invoice or the electrician services rendered in Morocco Casablanca, please contact our office at +212 522-345-678 or email billing@atlas-electric.ma.</w:t>
      </w:r>
    </w:p>
    <w:bookmarkEnd w:id="24"/>
    <w:p>
      <w:pPr>
        <w:pStyle w:val="BodyText"/>
      </w:pPr>
      <w:r>
        <w:rPr>
          <w:bCs/>
          <w:b/>
        </w:rPr>
        <w:t xml:space="preserve">Atlas Electric Services SARL</w:t>
      </w:r>
      <w:r>
        <w:t xml:space="preserve"> </w:t>
      </w:r>
      <w:r>
        <w:t xml:space="preserve">– Professional Electrician &amp; Electrical Contractor in Morocco Casablanca</w:t>
      </w:r>
    </w:p>
    <w:p>
      <w:pPr>
        <w:pStyle w:val="BodyText"/>
      </w:pPr>
      <w:r>
        <w:t xml:space="preserve">Licensed under Moroccan Ministry of Energy – Electrical Installation Category A &amp; B</w:t>
      </w:r>
    </w:p>
    <w:p>
      <w:pPr>
        <w:pStyle w:val="BodyText"/>
      </w:pPr>
      <w:r>
        <w:t xml:space="preserve">Registered with the Casablanca Chamber of Commerce, Industry and Services (CCIS)</w:t>
      </w:r>
    </w:p>
    <w:p>
      <w:pPr>
        <w:pStyle w:val="BodyText"/>
      </w:pPr>
      <w:r>
        <w:t xml:space="preserve">Thank you for choosing our electrician services in Morocco Casablanca. We are committed to safe, reliable, and code-compliant electrical work for every client.</w:t>
      </w:r>
    </w:p>
    <w:p>
      <w:pPr>
        <w:pStyle w:val="BodyText"/>
      </w:pPr>
      <w:r>
        <w:t xml:space="preserve">This is a computer-generated Invoice. No signature is required. Invoice No: AES-2025-0487 | Generated: June 15,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Morocco Casablanca</dc:title>
  <dc:creator/>
  <dc:language>en</dc:language>
  <cp:keywords/>
  <dcterms:created xsi:type="dcterms:W3CDTF">2026-10-10T08:37:43Z</dcterms:created>
  <dcterms:modified xsi:type="dcterms:W3CDTF">2026-10-10T08:37:43Z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