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anzap-electrical-solutions-ltd."/>
    <w:p>
      <w:pPr>
        <w:pStyle w:val="Heading1"/>
      </w:pPr>
      <w:r>
        <w:t xml:space="preserve">TanZap Electrical Solutions Ltd.</w:t>
      </w:r>
    </w:p>
    <w:p>
      <w:pPr>
        <w:pStyle w:val="FirstParagraph"/>
      </w:pPr>
      <w:r>
        <w:t xml:space="preserve">Licensed Electrician &amp; Electrical Contractor</w:t>
      </w:r>
    </w:p>
    <w:p>
      <w:pPr>
        <w:pStyle w:val="BodyText"/>
      </w:pPr>
      <w:r>
        <w:t xml:space="preserve">Plot 47, Mbezi Beach Road, Masaki</w:t>
      </w:r>
    </w:p>
    <w:p>
      <w:pPr>
        <w:pStyle w:val="BodyText"/>
      </w:pPr>
      <w:r>
        <w:t xml:space="preserve">Dar es Salaam, Tanzania</w:t>
      </w:r>
    </w:p>
    <w:p>
      <w:pPr>
        <w:pStyle w:val="BodyText"/>
      </w:pPr>
      <w:r>
        <w:t xml:space="preserve">Tel: +255 754 123 456 | Email: billing@tanzap.co.tz</w:t>
      </w:r>
    </w:p>
    <w:p>
      <w:pPr>
        <w:pStyle w:val="BodyText"/>
      </w:pPr>
      <w:r>
        <w:t xml:space="preserve">TIN: 123-456-789 | NIDA Reg: TZ/ELC/2019/0045</w:t>
      </w:r>
    </w:p>
    <w:bookmarkEnd w:id="20"/>
    <w:bookmarkStart w:id="21" w:name="invoice"/>
    <w:p>
      <w:pPr>
        <w:pStyle w:val="Heading2"/>
      </w:pPr>
      <w:r>
        <w:t xml:space="preserve">INVOICE</w:t>
      </w:r>
    </w:p>
    <w:p>
      <w:pPr>
        <w:pStyle w:val="FirstParagraph"/>
      </w:pPr>
      <w:r>
        <w:t xml:space="preserve">Invoice No: TZD-ELC-2025-00847</w:t>
      </w:r>
    </w:p>
    <w:p>
      <w:pPr>
        <w:pStyle w:val="BodyText"/>
      </w:pPr>
      <w:r>
        <w:t xml:space="preserve">Date Issued: 14 June 2025</w:t>
      </w:r>
    </w:p>
    <w:p>
      <w:pPr>
        <w:pStyle w:val="BodyText"/>
      </w:pPr>
      <w:r>
        <w:t xml:space="preserve">Due Date: 28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Mwenge Hotel &amp; Conference Centre</w:t>
      </w:r>
    </w:p>
    <w:p>
      <w:pPr>
        <w:pStyle w:val="BodyText"/>
      </w:pPr>
      <w:r>
        <w:t xml:space="preserve">Attn: Mr. Joseph Mushi, Facilities Manager</w:t>
      </w:r>
    </w:p>
    <w:p>
      <w:pPr>
        <w:pStyle w:val="BodyText"/>
      </w:pPr>
      <w:r>
        <w:t xml:space="preserve">12 Samora Avenue, Mikocheni</w:t>
      </w:r>
    </w:p>
    <w:p>
      <w:pPr>
        <w:pStyle w:val="BodyText"/>
      </w:pPr>
      <w:r>
        <w:t xml:space="preserve">Dar es Salaam, Tanzania</w:t>
      </w:r>
    </w:p>
    <w:p>
      <w:pPr>
        <w:pStyle w:val="BodyText"/>
      </w:pPr>
      <w:r>
        <w:t xml:space="preserve">Tel: +255 713 987 654</w:t>
      </w:r>
    </w:p>
    <w:p>
      <w:pPr>
        <w:pStyle w:val="BodyText"/>
      </w:pPr>
      <w:r>
        <w:t xml:space="preserve">Email: facilities@mwengehotel.co.tz</w:t>
      </w:r>
    </w:p>
    <w:bookmarkEnd w:id="22"/>
    <w:bookmarkStart w:id="23" w:name="project-service-reference"/>
    <w:p>
      <w:pPr>
        <w:pStyle w:val="Heading3"/>
      </w:pPr>
      <w:r>
        <w:t xml:space="preserve">Project / Service Reference</w:t>
      </w:r>
    </w:p>
    <w:p>
      <w:pPr>
        <w:pStyle w:val="FirstParagraph"/>
      </w:pPr>
      <w:r>
        <w:t xml:space="preserve">Work Order: WO-2025-ELC-312</w:t>
      </w:r>
    </w:p>
    <w:p>
      <w:pPr>
        <w:pStyle w:val="BodyText"/>
      </w:pPr>
      <w:r>
        <w:t xml:space="preserve">Site: Mwenge Hotel, Mikocheni, Dar es Salaam</w:t>
      </w:r>
    </w:p>
    <w:p>
      <w:pPr>
        <w:pStyle w:val="BodyText"/>
      </w:pPr>
      <w:r>
        <w:t xml:space="preserve">Scope: Full Electrical Maintenance &amp; Upgrade</w:t>
      </w:r>
    </w:p>
    <w:p>
      <w:pPr>
        <w:pStyle w:val="BodyText"/>
      </w:pPr>
      <w:r>
        <w:t xml:space="preserve">Electrician Assigned: Eng. Peter K. Mwakalinga</w:t>
      </w:r>
    </w:p>
    <w:p>
      <w:pPr>
        <w:pStyle w:val="BodyText"/>
      </w:pPr>
      <w:r>
        <w:t xml:space="preserve">License No: TEB/EL/2020/1187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Complete inspection and diagnostic assessment of the main electrical distribution board (MDB) and all sub-distribution boards across the hotel premises in Dar es Salaam</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48 faulty circuit breakers (MCBs) and 12 residual current devices (RCDs) in the main switchboard, including supply of all components</w:t>
            </w:r>
          </w:p>
        </w:tc>
        <w:tc>
          <w:tcPr/>
          <w:p>
            <w:pPr>
              <w:pStyle w:val="Compact"/>
              <w:jc w:val="left"/>
            </w:pPr>
            <w:r>
              <w:t xml:space="preserve">03 Jun 2025</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3</w:t>
            </w:r>
          </w:p>
        </w:tc>
        <w:tc>
          <w:tcPr/>
          <w:p>
            <w:pPr>
              <w:pStyle w:val="Compact"/>
              <w:jc w:val="left"/>
            </w:pPr>
            <w:r>
              <w:t xml:space="preserve">Installation of 120 new LED lighting fixtures in guest rooms, corridors, and the conference hall, including wiring, mounting, and commissioning</w:t>
            </w:r>
          </w:p>
        </w:tc>
        <w:tc>
          <w:tcPr/>
          <w:p>
            <w:pPr>
              <w:pStyle w:val="Compact"/>
              <w:jc w:val="left"/>
            </w:pPr>
            <w:r>
              <w:t xml:space="preserve">04–05 Jun 2025</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Replacement and re-routing of 350 metres of damaged copper electrical cable (2.5mm² and 4mm²) throughout floors 1 through 4 of the hotel building</w:t>
            </w:r>
          </w:p>
        </w:tc>
        <w:tc>
          <w:tcPr/>
          <w:p>
            <w:pPr>
              <w:pStyle w:val="Compact"/>
              <w:jc w:val="left"/>
            </w:pPr>
            <w:r>
              <w:t xml:space="preserve">05–07 Jun 2025</w:t>
            </w:r>
          </w:p>
        </w:tc>
        <w:tc>
          <w:tcPr/>
          <w:p>
            <w:pPr>
              <w:pStyle w:val="Compact"/>
              <w:jc w:val="left"/>
            </w:pPr>
            <w:r>
              <w:t xml:space="preserve">350</w:t>
            </w:r>
          </w:p>
        </w:tc>
        <w:tc>
          <w:tcPr/>
          <w:p>
            <w:pPr>
              <w:pStyle w:val="Compact"/>
              <w:jc w:val="left"/>
            </w:pPr>
            <w:r>
              <w:t xml:space="preserve">18,500</w:t>
            </w:r>
          </w:p>
        </w:tc>
        <w:tc>
          <w:tcPr/>
          <w:p>
            <w:pPr>
              <w:pStyle w:val="Compact"/>
              <w:jc w:val="left"/>
            </w:pPr>
            <w:r>
              <w:t xml:space="preserve">6,475,000</w:t>
            </w:r>
          </w:p>
        </w:tc>
      </w:tr>
      <w:tr>
        <w:tc>
          <w:tcPr/>
          <w:p>
            <w:pPr>
              <w:pStyle w:val="Compact"/>
              <w:jc w:val="left"/>
            </w:pPr>
            <w:r>
              <w:t xml:space="preserve">5</w:t>
            </w:r>
          </w:p>
        </w:tc>
        <w:tc>
          <w:tcPr/>
          <w:p>
            <w:pPr>
              <w:pStyle w:val="Compact"/>
              <w:jc w:val="left"/>
            </w:pPr>
            <w:r>
              <w:t xml:space="preserve">Installation of a new 250 kVA three-phase transformer backup system with automatic transfer switch (ATS) to ensure uninterrupted power supply during TANESCO outages common in Dar es Salaam</w:t>
            </w:r>
          </w:p>
        </w:tc>
        <w:tc>
          <w:tcPr/>
          <w:p>
            <w:pPr>
              <w:pStyle w:val="Compact"/>
              <w:jc w:val="left"/>
            </w:pPr>
            <w:r>
              <w:t xml:space="preserve">08–10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Earthing and lightning protection system upgrade: installation of 12 new earth electrodes, bonding conductors, and surge protection devices (SPDs) at all entry points</w:t>
            </w:r>
          </w:p>
        </w:tc>
        <w:tc>
          <w:tcPr/>
          <w:p>
            <w:pPr>
              <w:pStyle w:val="Compact"/>
              <w:jc w:val="left"/>
            </w:pPr>
            <w:r>
              <w:t xml:space="preserve">10–11 Jun 2025</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Installation of 35 new double-gang socket outlets and 20 dedicated power points for kitchen and laundry equipment, including all associated wiring and plaster repair</w:t>
            </w:r>
          </w:p>
        </w:tc>
        <w:tc>
          <w:tcPr/>
          <w:p>
            <w:pPr>
              <w:pStyle w:val="Compact"/>
              <w:jc w:val="left"/>
            </w:pPr>
            <w:r>
              <w:t xml:space="preserve">11–12 Jun 2025</w:t>
            </w:r>
          </w:p>
        </w:tc>
        <w:tc>
          <w:tcPr/>
          <w:p>
            <w:pPr>
              <w:pStyle w:val="Compact"/>
              <w:jc w:val="left"/>
            </w:pPr>
            <w:r>
              <w:t xml:space="preserve">55</w:t>
            </w:r>
          </w:p>
        </w:tc>
        <w:tc>
          <w:tcPr/>
          <w:p>
            <w:pPr>
              <w:pStyle w:val="Compact"/>
              <w:jc w:val="left"/>
            </w:pPr>
            <w:r>
              <w:t xml:space="preserve">42,000</w:t>
            </w:r>
          </w:p>
        </w:tc>
        <w:tc>
          <w:tcPr/>
          <w:p>
            <w:pPr>
              <w:pStyle w:val="Compact"/>
              <w:jc w:val="left"/>
            </w:pPr>
            <w:r>
              <w:t xml:space="preserve">2,310,000</w:t>
            </w:r>
          </w:p>
        </w:tc>
      </w:tr>
      <w:tr>
        <w:tc>
          <w:tcPr/>
          <w:p>
            <w:pPr>
              <w:pStyle w:val="Compact"/>
              <w:jc w:val="left"/>
            </w:pPr>
            <w:r>
              <w:t xml:space="preserve">8</w:t>
            </w:r>
          </w:p>
        </w:tc>
        <w:tc>
          <w:tcPr/>
          <w:p>
            <w:pPr>
              <w:pStyle w:val="Compact"/>
              <w:jc w:val="left"/>
            </w:pPr>
            <w:r>
              <w:t xml:space="preserve">Thermal imaging scan of all electrical panels and connections to identify hot spots, loose terminations, and potential fire hazards; full written report provided</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Final commissioning, load balancing, and safety certification of all completed electrical works in compliance with Tanzania Energy and Water Utilities Authority (TAWA) regulations and IEC 60364 standards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55,885,000 TZS</w:t>
            </w:r>
          </w:p>
        </w:tc>
      </w:tr>
      <w:tr>
        <w:tc>
          <w:tcPr/>
          <w:p>
            <w:pPr>
              <w:pStyle w:val="Compact"/>
              <w:jc w:val="left"/>
            </w:pPr>
            <w:r>
              <w:t xml:space="preserve">VAT (18%)</w:t>
            </w:r>
          </w:p>
        </w:tc>
        <w:tc>
          <w:tcPr/>
          <w:p>
            <w:pPr>
              <w:pStyle w:val="Compact"/>
              <w:jc w:val="right"/>
            </w:pPr>
            <w:r>
              <w:t xml:space="preserve">10,059,300 TZS</w:t>
            </w:r>
          </w:p>
        </w:tc>
      </w:tr>
      <w:tr>
        <w:tc>
          <w:tcPr/>
          <w:p>
            <w:pPr>
              <w:pStyle w:val="Compact"/>
              <w:jc w:val="left"/>
            </w:pPr>
            <w:r>
              <w:t xml:space="preserve">Discount (Early Payment 2%)</w:t>
            </w:r>
          </w:p>
        </w:tc>
        <w:tc>
          <w:tcPr/>
          <w:p>
            <w:pPr>
              <w:pStyle w:val="Compact"/>
              <w:jc w:val="right"/>
            </w:pPr>
            <w:r>
              <w:t xml:space="preserve">-1,117,700 TZS</w:t>
            </w:r>
          </w:p>
        </w:tc>
      </w:tr>
      <w:tr>
        <w:tc>
          <w:tcPr/>
          <w:p>
            <w:pPr>
              <w:pStyle w:val="Compact"/>
              <w:jc w:val="left"/>
            </w:pPr>
            <w:r>
              <w:t xml:space="preserve">GRAND TOTAL DUE</w:t>
            </w:r>
          </w:p>
        </w:tc>
        <w:tc>
          <w:tcPr/>
          <w:p>
            <w:pPr>
              <w:pStyle w:val="Compact"/>
              <w:jc w:val="right"/>
            </w:pPr>
            <w:r>
              <w:t xml:space="preserve">64,826,600 TZS</w:t>
            </w:r>
          </w:p>
        </w:tc>
      </w:tr>
    </w:tbl>
    <w:bookmarkStart w:id="24" w:name="payment-invoice-notes"/>
    <w:p>
      <w:pPr>
        <w:pStyle w:val="Heading3"/>
      </w:pPr>
      <w:r>
        <w:t xml:space="preserve">Payment &amp; Invoice Notes</w:t>
      </w:r>
    </w:p>
    <w:p>
      <w:pPr>
        <w:pStyle w:val="FirstParagraph"/>
      </w:pPr>
      <w:r>
        <w:t xml:space="preserve">This invoice is issued by TanZap Electrical Solutions Ltd., a registered and licensed electrician operating in Tanzania Dar es Salaam, for the electrical works described above. Payment of the full grand total of</w:t>
      </w:r>
      <w:r>
        <w:t xml:space="preserve"> </w:t>
      </w:r>
      <w:r>
        <w:rPr>
          <w:bCs/>
          <w:b/>
        </w:rPr>
        <w:t xml:space="preserve">Sixty-Four Million Eight Hundred Twenty-Six Thousand Six Hundred Tanzanian Shillings (TZS 64,826,600)</w:t>
      </w:r>
      <w:r>
        <w:t xml:space="preserve"> </w:t>
      </w:r>
      <w:r>
        <w:t xml:space="preserve">is due within fourteen (14) calendar days from the date of issue, i.e., on or before 28 June 2025.</w:t>
      </w:r>
    </w:p>
    <w:p>
      <w:pPr>
        <w:pStyle w:val="BodyText"/>
      </w:pPr>
      <w:r>
        <w:t xml:space="preserve">Please remit payment via bank transfer to:</w:t>
      </w:r>
      <w:r>
        <w:t xml:space="preserve"> </w:t>
      </w:r>
      <w:r>
        <w:rPr>
          <w:bCs/>
          <w:b/>
        </w:rPr>
        <w:t xml:space="preserve">NMB Bank, Account Name: TanZap Electrical Solutions Ltd., Account No: 0045-78912-3456, Branch: Masaki, Dar es Salaam, Tanzania.</w:t>
      </w:r>
      <w:r>
        <w:t xml:space="preserve"> </w:t>
      </w:r>
      <w:r>
        <w:t xml:space="preserve">Kindly quote the invoice number TZD-ELC-2025-00847 in your payment reference.</w:t>
      </w:r>
    </w:p>
    <w:p>
      <w:pPr>
        <w:pStyle w:val="BodyText"/>
      </w:pPr>
      <w:r>
        <w:t xml:space="preserve">A 2% early payment discount has been applied as per our standard terms for clients in Dar es Salaam who settle invoices within the stipulated period. Late payments will attract a penalty of 1.5% per month as governed by the Tanzania Payment Systems Act.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All electrical works performed under this invoice were carried out by a certified electrician holding a valid license issued by the Tanzania Engineering Board (TEB) and comply with the Tanzania Building Regulations and the Electricity Act, 2016.</w:t>
      </w:r>
    </w:p>
    <w:p>
      <w:pPr>
        <w:numPr>
          <w:ilvl w:val="0"/>
          <w:numId w:val="1001"/>
        </w:numPr>
        <w:pStyle w:val="Compact"/>
      </w:pPr>
      <w:r>
        <w:t xml:space="preserve">TanZap Electrical Solutions Ltd. provides a warranty of twelve (12) months on all labour and workmanship, and the manufacturer's warranty on all supplied materials and components listed in this invoice.</w:t>
      </w:r>
    </w:p>
    <w:p>
      <w:pPr>
        <w:numPr>
          <w:ilvl w:val="0"/>
          <w:numId w:val="1001"/>
        </w:numPr>
        <w:pStyle w:val="Compact"/>
      </w:pPr>
      <w:r>
        <w:t xml:space="preserve">The client acknowledges that all electrical installations in the premises located in Dar es Salaam, Tanzania, have been inspected, tested, and certified safe for operation prior to handover.</w:t>
      </w:r>
    </w:p>
    <w:p>
      <w:pPr>
        <w:numPr>
          <w:ilvl w:val="0"/>
          <w:numId w:val="1001"/>
        </w:numPr>
        <w:pStyle w:val="Compact"/>
      </w:pPr>
      <w:r>
        <w:t xml:space="preserve">Any additional or variation works not included in this invoice will be subject to a separate quotation and written approval before commencement.</w:t>
      </w:r>
    </w:p>
    <w:p>
      <w:pPr>
        <w:numPr>
          <w:ilvl w:val="0"/>
          <w:numId w:val="1001"/>
        </w:numPr>
        <w:pStyle w:val="Compact"/>
      </w:pPr>
      <w:r>
        <w:t xml:space="preserve">This invoice is valid for ninety (90) days from the date of issue. After this period, the invoice may be reissued with updated pricing to reflect current material costs in the Dar es Salaam market.</w:t>
      </w:r>
    </w:p>
    <w:p>
      <w:pPr>
        <w:numPr>
          <w:ilvl w:val="0"/>
          <w:numId w:val="1001"/>
        </w:numPr>
        <w:pStyle w:val="Compact"/>
      </w:pPr>
      <w:r>
        <w:t xml:space="preserve">All disputes arising from this invoice shall be resolved through negotiation, and failing that, through the courts of competent jurisdiction in Dar es Salaam, Tanzania.</w:t>
      </w:r>
    </w:p>
    <w:p>
      <w:pPr>
        <w:numPr>
          <w:ilvl w:val="0"/>
          <w:numId w:val="1001"/>
        </w:numPr>
        <w:pStyle w:val="Compact"/>
      </w:pPr>
      <w:r>
        <w:t xml:space="preserve">The electrician and all team members assigned to this project were fully insured under a comprehensive public liability and professional indemnity policy valid throughout the duration of the works.</w:t>
      </w:r>
    </w:p>
    <w:bookmarkEnd w:id="25"/>
    <w:p>
      <w:pPr>
        <w:pStyle w:val="FirstParagraph"/>
      </w:pPr>
      <w:r>
        <w:rPr>
          <w:bCs/>
          <w:b/>
        </w:rPr>
        <w:t xml:space="preserve">TanZap Electrical Solutions Ltd.</w:t>
      </w:r>
      <w:r>
        <w:t xml:space="preserve"> </w:t>
      </w:r>
      <w:r>
        <w:t xml:space="preserve">| Licensed Electrician &amp; Electrical Contractor | Tanzania Dar es Salaam</w:t>
      </w:r>
    </w:p>
    <w:p>
      <w:pPr>
        <w:pStyle w:val="BodyText"/>
      </w:pPr>
      <w:r>
        <w:t xml:space="preserve">Plot 47, Mbezi Beach Road, Masaki, Dar es Salaam, Tanzania | Tel: +255 754 123 456 | Email: billing@tanzap.co.tz</w:t>
      </w:r>
    </w:p>
    <w:p>
      <w:pPr>
        <w:pStyle w:val="BodyText"/>
      </w:pPr>
      <w:r>
        <w:t xml:space="preserve">Registered with the Tanzania Revenue Authority (TRA) | TIN: 123-456-789 | VAT Reg: 123-456-789-001</w:t>
      </w:r>
    </w:p>
    <w:p>
      <w:pPr>
        <w:pStyle w:val="BodyText"/>
      </w:pPr>
      <w:r>
        <w:t xml:space="preserve">Thank you for choosing our electrician services in Tanzania Dar es Salaam. This invoice was generated electronically and is valid without a physical signature.</w:t>
      </w:r>
    </w:p>
    <w:p>
      <w:pPr>
        <w:pStyle w:val="BodyText"/>
      </w:pPr>
      <w:r>
        <w:t xml:space="preserve">Invoice TZD-ELC-2025-00847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Tanzania Dar es Salaam</dc:title>
  <dc:creator/>
  <dc:language>en</dc:language>
  <cp:keywords/>
  <dcterms:created xsi:type="dcterms:W3CDTF">2026-10-10T09:42:28Z</dcterms:created>
  <dcterms:modified xsi:type="dcterms:W3CDTF">2026-10-10T09:42:28Z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