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bay-electronics-engineering-solutions"/>
    <w:p>
      <w:pPr>
        <w:pStyle w:val="Heading1"/>
      </w:pPr>
      <w:r>
        <w:t xml:space="preserve">Abay Electronics Engineering Solutions</w:t>
      </w:r>
    </w:p>
    <w:p>
      <w:pPr>
        <w:pStyle w:val="FirstParagraph"/>
      </w:pPr>
      <w:r>
        <w:t xml:space="preserve">Professional Electronics Engineering Services</w:t>
      </w:r>
    </w:p>
    <w:p>
      <w:pPr>
        <w:pStyle w:val="BodyText"/>
      </w:pPr>
      <w:r>
        <w:t xml:space="preserve">Bole Sub-City, Woreda 03, House No. 456</w:t>
      </w:r>
    </w:p>
    <w:p>
      <w:pPr>
        <w:pStyle w:val="BodyText"/>
      </w:pPr>
      <w:r>
        <w:t xml:space="preserve">Addis Ababa, Ethiopia</w:t>
      </w:r>
    </w:p>
    <w:p>
      <w:pPr>
        <w:pStyle w:val="BodyText"/>
      </w:pPr>
      <w:r>
        <w:t xml:space="preserve">Tel: +251-11-618-XXXX</w:t>
      </w:r>
    </w:p>
    <w:p>
      <w:pPr>
        <w:pStyle w:val="BodyText"/>
      </w:pPr>
      <w:r>
        <w:t xml:space="preserve">Email: billing@abayelectronics.et</w:t>
      </w:r>
    </w:p>
    <w:p>
      <w:pPr>
        <w:pStyle w:val="BodyText"/>
      </w:pPr>
      <w:r>
        <w:t xml:space="preserve">TIN: 1002345678</w:t>
      </w:r>
    </w:p>
    <w:bookmarkEnd w:id="20"/>
    <w:bookmarkStart w:id="21" w:name="invoice"/>
    <w:p>
      <w:pPr>
        <w:pStyle w:val="Heading2"/>
      </w:pPr>
      <w:r>
        <w:t xml:space="preserve">INVOICE</w:t>
      </w:r>
    </w:p>
    <w:p>
      <w:pPr>
        <w:pStyle w:val="FirstParagraph"/>
      </w:pPr>
      <w:r>
        <w:t xml:space="preserve">Official Tax Invoice</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Addis Ababa Industrial Development PLC</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Kirkos Sub-City, Woreda 07, Building No. 123</w:t>
      </w:r>
    </w:p>
    <w:p>
      <w:pPr>
        <w:pStyle w:val="BodyText"/>
      </w:pPr>
      <w:r>
        <w:rPr>
          <w:bCs/>
          <w:b/>
        </w:rPr>
        <w:t xml:space="preserve">City:</w:t>
      </w:r>
      <w:r>
        <w:t xml:space="preserve"> </w:t>
      </w:r>
      <w:r>
        <w:t xml:space="preserve">Addis Ababa, Ethiopia</w:t>
      </w:r>
    </w:p>
    <w:p>
      <w:pPr>
        <w:pStyle w:val="BodyText"/>
      </w:pPr>
      <w:r>
        <w:rPr>
          <w:bCs/>
          <w:b/>
        </w:rPr>
        <w:t xml:space="preserve">Contact:</w:t>
      </w:r>
      <w:r>
        <w:t xml:space="preserve"> </w:t>
      </w:r>
      <w:r>
        <w:t xml:space="preserve">+251-11-551-XXXX</w:t>
      </w:r>
    </w:p>
    <w:p>
      <w:pPr>
        <w:pStyle w:val="BodyText"/>
      </w:pPr>
      <w:r>
        <w:rPr>
          <w:bCs/>
          <w:b/>
        </w:rPr>
        <w:t xml:space="preserve">Email:</w:t>
      </w:r>
      <w:r>
        <w:t xml:space="preserve"> </w:t>
      </w:r>
      <w:r>
        <w:t xml:space="preserve">procurement@addisindustrial.et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Project Reference:</w:t>
            </w:r>
          </w:p>
        </w:tc>
        <w:tc>
          <w:tcPr/>
          <w:p>
            <w:pPr>
              <w:pStyle w:val="Compact"/>
              <w:jc w:val="left"/>
            </w:pPr>
            <w:r>
              <w:t xml:space="preserve">EE-ADD-2024-045</w:t>
            </w:r>
          </w:p>
        </w:tc>
      </w:tr>
      <w:tr>
        <w:tc>
          <w:tcPr/>
          <w:p>
            <w:pPr>
              <w:pStyle w:val="Compact"/>
              <w:jc w:val="left"/>
            </w:pPr>
            <w:r>
              <w:t xml:space="preserve">Service Location:</w:t>
            </w:r>
          </w:p>
        </w:tc>
        <w:tc>
          <w:tcPr/>
          <w:p>
            <w:pPr>
              <w:pStyle w:val="Compact"/>
              <w:jc w:val="left"/>
            </w:pPr>
            <w:r>
              <w:t xml:space="preserve">Addis Ababa, Ethiopia</w:t>
            </w:r>
          </w:p>
        </w:tc>
      </w:tr>
    </w:tbl>
    <w:p>
      <w:pPr>
        <w:pStyle w:val="BodyText"/>
      </w:pPr>
      <w:r>
        <w:rPr>
          <w:bCs/>
          <w:b/>
        </w:rPr>
        <w:t xml:space="preserve">Service Description:</w:t>
      </w:r>
      <w:r>
        <w:t xml:space="preserve"> </w:t>
      </w:r>
      <w:r>
        <w:t xml:space="preserve">This Invoice represents professional Electronics Engineer services rendered for the design, implementation, and testing of industrial automation control systems at the client's facility in Addis Ababa, Ethiopia. All services comply with Ethiopian engineering standards and international best practices for electronics engineering.</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Hours/Qty</w:t>
            </w:r>
          </w:p>
        </w:tc>
        <w:tc>
          <w:tcPr/>
          <w:p>
            <w:pPr>
              <w:pStyle w:val="Compact"/>
              <w:jc w:val="left"/>
            </w:pPr>
            <w:r>
              <w:t xml:space="preserve">Rate (ETB)</w:t>
            </w:r>
          </w:p>
        </w:tc>
        <w:tc>
          <w:tcPr/>
          <w:p>
            <w:pPr>
              <w:pStyle w:val="Compact"/>
              <w:jc w:val="left"/>
            </w:pPr>
            <w:r>
              <w:t xml:space="preserve">Amount (ETB)</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Electronics Engineer - System Design &amp; Architecture</w:t>
            </w:r>
            <w:r>
              <w:br/>
            </w:r>
            <w:r>
              <w:t xml:space="preserve">Comprehensive circuit design and system architecture development for PLC-based automation. Includes schematic capture, component selection, and power distribution planning for industrial equipment in Addis Ababa facility.</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Electronics Engineer - PCB Design &amp; Prototyping</w:t>
            </w:r>
            <w:r>
              <w:br/>
            </w:r>
            <w:r>
              <w:t xml:space="preserve">Custom printed circuit board design for motor control interfaces. Includes layout optimization, signal integrity analysis, and prototype fabrication coordination with local Ethiopian suppliers.</w:t>
            </w:r>
          </w:p>
        </w:tc>
        <w:tc>
          <w:tcPr/>
          <w:p>
            <w:pPr>
              <w:pStyle w:val="Compact"/>
              <w:jc w:val="left"/>
            </w:pPr>
            <w:r>
              <w:t xml:space="preserve">32</w:t>
            </w:r>
          </w:p>
        </w:tc>
        <w:tc>
          <w:tcPr/>
          <w:p>
            <w:pPr>
              <w:pStyle w:val="Compact"/>
              <w:jc w:val="left"/>
            </w:pPr>
            <w:r>
              <w:t xml:space="preserve">2,500.00</w:t>
            </w:r>
          </w:p>
        </w:tc>
        <w:tc>
          <w:tcPr/>
          <w:p>
            <w:pPr>
              <w:pStyle w:val="Compact"/>
              <w:jc w:val="left"/>
            </w:pPr>
            <w:r>
              <w:t xml:space="preserve">80,000.00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Electronics Engineer - Firmware Development</w:t>
            </w:r>
            <w:r>
              <w:br/>
            </w:r>
            <w:r>
              <w:t xml:space="preserve">Embedded firmware programming for microcontroller-based control units. Includes real-time operating system integration, communication protocol implementation (Modbus, CAN bus), and code optimization.</w:t>
            </w:r>
          </w:p>
        </w:tc>
        <w:tc>
          <w:tcPr/>
          <w:p>
            <w:pPr>
              <w:pStyle w:val="Compact"/>
              <w:jc w:val="left"/>
            </w:pPr>
            <w:r>
              <w:t xml:space="preserve">48</w:t>
            </w:r>
          </w:p>
        </w:tc>
        <w:tc>
          <w:tcPr/>
          <w:p>
            <w:pPr>
              <w:pStyle w:val="Compact"/>
              <w:jc w:val="left"/>
            </w:pPr>
            <w:r>
              <w:t xml:space="preserve">2,500.00</w:t>
            </w:r>
          </w:p>
        </w:tc>
        <w:tc>
          <w:tcPr/>
          <w:p>
            <w:pPr>
              <w:pStyle w:val="Compact"/>
              <w:jc w:val="left"/>
            </w:pPr>
            <w:r>
              <w:t xml:space="preserve">120,000.00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Electronics Engineer - Testing &amp; Commissioning</w:t>
            </w:r>
            <w:r>
              <w:br/>
            </w:r>
            <w:r>
              <w:t xml:space="preserve">On-site testing, debugging, and commissioning of electronic systems at Addis Ababa industrial facility. Includes functional verification, safety testing, and performance validation under Ethiopian electrical standards.</w:t>
            </w:r>
          </w:p>
        </w:tc>
        <w:tc>
          <w:tcPr/>
          <w:p>
            <w:pPr>
              <w:pStyle w:val="Compact"/>
              <w:jc w:val="left"/>
            </w:pPr>
            <w:r>
              <w:t xml:space="preserve">24</w:t>
            </w:r>
          </w:p>
        </w:tc>
        <w:tc>
          <w:tcPr/>
          <w:p>
            <w:pPr>
              <w:pStyle w:val="Compact"/>
              <w:jc w:val="left"/>
            </w:pPr>
            <w:r>
              <w:t xml:space="preserve">2,500.00</w:t>
            </w:r>
          </w:p>
        </w:tc>
        <w:tc>
          <w:tcPr/>
          <w:p>
            <w:pPr>
              <w:pStyle w:val="Compact"/>
              <w:jc w:val="left"/>
            </w:pPr>
            <w:r>
              <w:t xml:space="preserve">60,000.00</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Electronics Engineer - Technical Documentation</w:t>
            </w:r>
            <w:r>
              <w:br/>
            </w:r>
            <w:r>
              <w:t xml:space="preserve">Preparation of comprehensive engineering documentation including circuit diagrams, test reports, user manuals, and maintenance guides. All documentation prepared in English for Addis Ababa operations team.</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Electronics Engineer - Training &amp; Knowledge Transfer</w:t>
            </w:r>
            <w:r>
              <w:br/>
            </w:r>
            <w:r>
              <w:t xml:space="preserve">On-site training sessions for client's technical staff in Addis Ababa on system operation, troubleshooting, and preventive maintenance of electronic control systems.</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420,000.00 ETB</w:t>
            </w:r>
          </w:p>
        </w:tc>
      </w:tr>
      <w:tr>
        <w:tc>
          <w:tcPr/>
          <w:p>
            <w:pPr>
              <w:pStyle w:val="Compact"/>
              <w:jc w:val="left"/>
            </w:pPr>
            <w:r>
              <w:t xml:space="preserve">VAT (15%):</w:t>
            </w:r>
          </w:p>
        </w:tc>
        <w:tc>
          <w:tcPr/>
          <w:p>
            <w:pPr>
              <w:pStyle w:val="Compact"/>
              <w:jc w:val="left"/>
            </w:pPr>
            <w:r>
              <w:t xml:space="preserve">63,000.00 ETB</w:t>
            </w:r>
          </w:p>
        </w:tc>
      </w:tr>
      <w:tr>
        <w:tc>
          <w:tcPr/>
          <w:p>
            <w:pPr>
              <w:pStyle w:val="Compact"/>
              <w:jc w:val="left"/>
            </w:pPr>
            <w:r>
              <w:t xml:space="preserve">Withholding Tax (2%):</w:t>
            </w:r>
          </w:p>
        </w:tc>
        <w:tc>
          <w:tcPr/>
          <w:p>
            <w:pPr>
              <w:pStyle w:val="Compact"/>
              <w:jc w:val="left"/>
            </w:pPr>
            <w:r>
              <w:t xml:space="preserve">(8,400.00) ETB</w:t>
            </w:r>
          </w:p>
        </w:tc>
      </w:tr>
      <w:tr>
        <w:tc>
          <w:tcPr/>
          <w:p>
            <w:pPr>
              <w:pStyle w:val="Compact"/>
              <w:jc w:val="left"/>
            </w:pPr>
            <w:r>
              <w:t xml:space="preserve">Grand Total:</w:t>
            </w:r>
          </w:p>
        </w:tc>
        <w:tc>
          <w:tcPr/>
          <w:p>
            <w:pPr>
              <w:pStyle w:val="Compact"/>
              <w:jc w:val="left"/>
            </w:pPr>
            <w:r>
              <w:t xml:space="preserve">474,600.00 ETB</w:t>
            </w:r>
          </w:p>
        </w:tc>
      </w:tr>
    </w:tbl>
    <w:bookmarkStart w:id="23" w:name="terms-and-conditions"/>
    <w:p>
      <w:pPr>
        <w:pStyle w:val="Heading3"/>
      </w:pPr>
      <w:r>
        <w:t xml:space="preserve">Terms and Conditions</w:t>
      </w:r>
    </w:p>
    <w:p>
      <w:pPr>
        <w:pStyle w:val="FirstParagraph"/>
      </w:pPr>
      <w:r>
        <w:t xml:space="preserve">1. Payment is due within 30 days from the date of this Invoice. Late payments will incur a penalty of 2% per month on the outstanding balance, in accordance with Ethiopian commercial law.</w:t>
      </w:r>
    </w:p>
    <w:p>
      <w:pPr>
        <w:pStyle w:val="BodyText"/>
      </w:pPr>
      <w:r>
        <w:t xml:space="preserve">2. All Electronics Engineer services provided under this Invoice are subject to the professional standards established by the Ethiopian Engineering Institute and applicable regulations in Addis Ababa.</w:t>
      </w:r>
    </w:p>
    <w:p>
      <w:pPr>
        <w:pStyle w:val="BodyText"/>
      </w:pPr>
      <w:r>
        <w:t xml:space="preserve">3. Payment shall be made via bank transfer to the following account: Commercial Bank of Ethiopia, Branch: Bole, Account Name: Abay Electronics Engineering Solutions PLC, Account Number: 1000XXXXXXX, SWIFT: COBETHEA.</w:t>
      </w:r>
    </w:p>
    <w:p>
      <w:pPr>
        <w:pStyle w:val="BodyText"/>
      </w:pPr>
      <w:r>
        <w:t xml:space="preserve">4. This Invoice is valid for tax purposes in Ethiopia and includes all applicable Value Added Tax (VAT) as required by the Ethiopian Revenue and Customs Authority.</w:t>
      </w:r>
    </w:p>
    <w:p>
      <w:pPr>
        <w:pStyle w:val="BodyText"/>
      </w:pPr>
      <w:r>
        <w:t xml:space="preserve">5. All intellectual property rights related to custom designs, firmware, and documentation created by our Electronics Engineer team remain with Abay Electronics Engineering Solutions unless explicitly transferred in a separate written agreement.</w:t>
      </w:r>
    </w:p>
    <w:p>
      <w:pPr>
        <w:pStyle w:val="BodyText"/>
      </w:pPr>
      <w:r>
        <w:t xml:space="preserve">6. Any disputes arising from this Invoice or the services rendered shall be resolved through amicable negotiation in Addis Ababa, Ethiopia. If negotiation fails, the matter shall be submitted to the competent courts of Addis Ababa.</w:t>
      </w:r>
    </w:p>
    <w:p>
      <w:pPr>
        <w:pStyle w:val="BodyText"/>
      </w:pPr>
      <w:r>
        <w:t xml:space="preserve">7. This Invoice represents the final accounting for the Electronics Engineering services described herein. Any additional services will be invoiced separately with prior written approval from the client.</w:t>
      </w:r>
    </w:p>
    <w:p>
      <w:pPr>
        <w:pStyle w:val="BodyText"/>
      </w:pPr>
      <w:r>
        <w:t xml:space="preserve">8. The client acknowledges receipt and acceptance of all deliverables associated with this Invoice, including all electronic designs, prototypes, firmware, and documentation completed by our Electronics Engineer team.</w:t>
      </w:r>
    </w:p>
    <w:bookmarkEnd w:id="23"/>
    <w:p>
      <w:pPr>
        <w:pStyle w:val="BodyText"/>
      </w:pPr>
      <w:r>
        <w:rPr>
          <w:bCs/>
          <w:b/>
        </w:rPr>
        <w:t xml:space="preserve">Authorized by:</w:t>
      </w:r>
    </w:p>
    <w:p>
      <w:pPr>
        <w:pStyle w:val="BodyText"/>
      </w:pPr>
      <w:r>
        <w:t xml:space="preserve">_________________________</w:t>
      </w:r>
    </w:p>
    <w:p>
      <w:pPr>
        <w:pStyle w:val="BodyText"/>
      </w:pPr>
      <w:r>
        <w:t xml:space="preserve">Abebe Kebede</w:t>
      </w:r>
    </w:p>
    <w:p>
      <w:pPr>
        <w:pStyle w:val="BodyText"/>
      </w:pPr>
      <w:r>
        <w:t xml:space="preserve">Chief Electronics Engineer</w:t>
      </w:r>
    </w:p>
    <w:p>
      <w:pPr>
        <w:pStyle w:val="BodyText"/>
      </w:pPr>
      <w:r>
        <w:t xml:space="preserve">Abay Electronics Engineering Solutions</w:t>
      </w:r>
    </w:p>
    <w:p>
      <w:pPr>
        <w:pStyle w:val="BodyText"/>
      </w:pPr>
      <w:r>
        <w:t xml:space="preserve">Addis Ababa, Ethiopia</w:t>
      </w:r>
    </w:p>
    <w:p>
      <w:pPr>
        <w:pStyle w:val="BodyText"/>
      </w:pPr>
      <w:r>
        <w:rPr>
          <w:bCs/>
          <w:b/>
        </w:rPr>
        <w:t xml:space="preserve">Accepted by:</w:t>
      </w:r>
    </w:p>
    <w:p>
      <w:pPr>
        <w:pStyle w:val="BodyText"/>
      </w:pPr>
      <w:r>
        <w:t xml:space="preserve">_________________________</w:t>
      </w:r>
    </w:p>
    <w:p>
      <w:pPr>
        <w:pStyle w:val="BodyText"/>
      </w:pPr>
      <w:r>
        <w:t xml:space="preserve">Client Representative</w:t>
      </w:r>
    </w:p>
    <w:p>
      <w:pPr>
        <w:pStyle w:val="BodyText"/>
      </w:pPr>
      <w:r>
        <w:t xml:space="preserve">Addis Ababa Industrial Development PLC</w:t>
      </w:r>
    </w:p>
    <w:p>
      <w:pPr>
        <w:pStyle w:val="BodyText"/>
      </w:pPr>
      <w:r>
        <w:t xml:space="preserve">Addis Ababa, Ethiopia</w:t>
      </w:r>
    </w:p>
    <w:p>
      <w:pPr>
        <w:pStyle w:val="BodyText"/>
      </w:pPr>
      <w:r>
        <w:t xml:space="preserve">Thank you for choosing Abay Electronics Engineering Solutions for your Electronics Engineer services in Addis Ababa, Ethiopia.</w:t>
      </w:r>
    </w:p>
    <w:p>
      <w:pPr>
        <w:pStyle w:val="BodyText"/>
      </w:pPr>
      <w:r>
        <w:t xml:space="preserve">This Invoice is generated electronically and is valid without physical signature. For verification, contact us at +251-11-618-XXXX.</w:t>
      </w:r>
    </w:p>
    <w:p>
      <w:pPr>
        <w:pStyle w:val="BodyText"/>
      </w:pPr>
      <w:r>
        <w:t xml:space="preserve">© 2024 Abay Electronics Engineering Solutions PLC. All Rights Reserved.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2026-10-10T00:33:14Z</dcterms:created>
  <dcterms:modified xsi:type="dcterms:W3CDTF">2026-10-10T00:33:14Z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