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circuit-innovations-pvt.-ltd."/>
    <w:p>
      <w:pPr>
        <w:pStyle w:val="Heading1"/>
      </w:pPr>
      <w:r>
        <w:t xml:space="preserve">Circuit Innovations Pvt. Ltd.</w:t>
      </w:r>
    </w:p>
    <w:p>
      <w:pPr>
        <w:pStyle w:val="FirstParagraph"/>
      </w:pPr>
      <w:r>
        <w:rPr>
          <w:bCs/>
          <w:b/>
        </w:rPr>
        <w:t xml:space="preserve">Lead Consultant:</w:t>
      </w:r>
      <w:r>
        <w:t xml:space="preserve"> </w:t>
      </w:r>
      <w:r>
        <w:t xml:space="preserve">Arjun Mehta, Senior Electronics Engineer</w:t>
      </w:r>
    </w:p>
    <w:p>
      <w:pPr>
        <w:pStyle w:val="BodyText"/>
      </w:pPr>
      <w:r>
        <w:t xml:space="preserve">Office No. 402, Tech Park Plaza, Andheri East</w:t>
      </w:r>
    </w:p>
    <w:p>
      <w:pPr>
        <w:pStyle w:val="BodyText"/>
      </w:pPr>
      <w:r>
        <w:t xml:space="preserve">Mumbai, Maharashtra - 400069, India</w:t>
      </w:r>
    </w:p>
    <w:p>
      <w:pPr>
        <w:pStyle w:val="BodyText"/>
      </w:pPr>
      <w:r>
        <w:t xml:space="preserve">GSTIN: 27AABCU9603R1ZM</w:t>
      </w:r>
    </w:p>
    <w:p>
      <w:pPr>
        <w:pStyle w:val="BodyText"/>
      </w:pPr>
      <w:r>
        <w:t xml:space="preserve">Email: billing@circuitinnovations.in | Phone: +91 22 4000 5500</w:t>
      </w:r>
    </w:p>
    <w:bookmarkEnd w:id="20"/>
    <w:bookmarkStart w:id="21" w:name="invoice"/>
    <w:p>
      <w:pPr>
        <w:pStyle w:val="Heading2"/>
      </w:pPr>
      <w:r>
        <w:t xml:space="preserve">INVOICE</w:t>
      </w:r>
    </w:p>
    <w:p>
      <w:pPr>
        <w:pStyle w:val="FirstParagraph"/>
      </w:pPr>
      <w:r>
        <w:t xml:space="preserve">Invoice #: INV-MUM-2023-089</w:t>
      </w:r>
    </w:p>
    <w:p>
      <w:pPr>
        <w:pStyle w:val="BodyText"/>
      </w:pPr>
      <w:r>
        <w:t xml:space="preserve">Date: October 24, 2023</w:t>
      </w:r>
    </w:p>
    <w:p>
      <w:pPr>
        <w:pStyle w:val="BodyText"/>
      </w:pPr>
      <w:r>
        <w:t xml:space="preserve">Due Date: November 07, 2023</w:t>
      </w:r>
    </w:p>
    <w:p>
      <w:pPr>
        <w:pStyle w:val="BodyText"/>
      </w:pPr>
      <w:r>
        <w:t xml:space="preserve">Payment Terms: Net 14 Days</w:t>
      </w:r>
    </w:p>
    <w:bookmarkEnd w:id="21"/>
    <w:bookmarkStart w:id="22" w:name="bill-to"/>
    <w:p>
      <w:pPr>
        <w:pStyle w:val="Heading3"/>
      </w:pPr>
      <w:r>
        <w:t xml:space="preserve">Bill To:</w:t>
      </w:r>
    </w:p>
    <w:p>
      <w:pPr>
        <w:pStyle w:val="FirstParagraph"/>
      </w:pPr>
      <w:r>
        <w:rPr>
          <w:bCs/>
          <w:b/>
        </w:rPr>
        <w:t xml:space="preserve">Apex Manufacturing Solutions</w:t>
      </w:r>
    </w:p>
    <w:p>
      <w:pPr>
        <w:pStyle w:val="BodyText"/>
      </w:pPr>
      <w:r>
        <w:t xml:space="preserve">Attn: Procurement Department</w:t>
      </w:r>
    </w:p>
    <w:p>
      <w:pPr>
        <w:pStyle w:val="BodyText"/>
      </w:pPr>
      <w:r>
        <w:t xml:space="preserve">Plot 45, MIDC Industrial Area, Chembur</w:t>
      </w:r>
    </w:p>
    <w:p>
      <w:pPr>
        <w:pStyle w:val="BodyText"/>
      </w:pPr>
      <w:r>
        <w:t xml:space="preserve">Mumbai, Maharashtra - 400071, India</w:t>
      </w:r>
    </w:p>
    <w:p>
      <w:pPr>
        <w:pStyle w:val="BodyText"/>
      </w:pPr>
      <w:r>
        <w:t xml:space="preserve">GSTIN: 27AADCA1234F1Z5</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PCB Assembly Line Upgrade</w:t>
      </w:r>
    </w:p>
    <w:p>
      <w:pPr>
        <w:pStyle w:val="BodyText"/>
      </w:pPr>
      <w:r>
        <w:rPr>
          <w:bCs/>
          <w:b/>
        </w:rPr>
        <w:t xml:space="preserve">Location:</w:t>
      </w:r>
      <w:r>
        <w:t xml:space="preserve"> </w:t>
      </w:r>
      <w:r>
        <w:t xml:space="preserve">Apex Facility, Chembur, Mumbai</w:t>
      </w:r>
    </w:p>
    <w:p>
      <w:pPr>
        <w:pStyle w:val="BodyText"/>
      </w:pPr>
      <w:r>
        <w:rPr>
          <w:bCs/>
          <w:b/>
        </w:rPr>
        <w:t xml:space="preserve">PO Number:</w:t>
      </w:r>
      <w:r>
        <w:t xml:space="preserve"> </w:t>
      </w:r>
      <w:r>
        <w:t xml:space="preserve">PO-AMX-9982</w:t>
      </w:r>
    </w:p>
    <w:bookmarkEnd w:id="23"/>
    <w:p>
      <w:pPr>
        <w:pStyle w:val="BodyText"/>
      </w:pPr>
      <w:r>
        <w:rPr>
          <w:bCs/>
          <w:b/>
        </w:rPr>
        <w:t xml:space="preserve">Notice:</w:t>
      </w:r>
      <w:r>
        <w:t xml:space="preserve"> </w:t>
      </w:r>
      <w:r>
        <w:t xml:space="preserve">This Invoice is issued in accordance with the Goods and Services Tax (GST) Act, 2017, applicable in India. All services rendered are subject to GST at the prevailing rate of 18%.</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PCB Design &amp; Schematic Capture:</w:t>
            </w:r>
            <w:r>
              <w:br/>
            </w:r>
            <w:r>
              <w:t xml:space="preserve">Comprehensive design of multi-layer Printed Circuit Boards for the new assembly line controllers. Includes schematic capture, component selection, and design rule checks (DRC) performed by certified Electronics Engineers in Mumbai.</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rPr>
                <w:bCs/>
                <w:b/>
              </w:rPr>
              <w:t xml:space="preserve">Embedded Firmware Development:</w:t>
            </w:r>
            <w:r>
              <w:br/>
            </w:r>
            <w:r>
              <w:t xml:space="preserve">Programming of ARM-based microcontrollers for real-time motor control. Includes debugging, optimization, and integration testing at the Mumbai development lab.</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rPr>
                <w:bCs/>
                <w:b/>
              </w:rPr>
              <w:t xml:space="preserve">On-Site Installation &amp; Calibration:</w:t>
            </w:r>
            <w:r>
              <w:br/>
            </w:r>
            <w:r>
              <w:t xml:space="preserve">Deployment of electronic control units at the Chembur facility. Includes wiring, signal integrity testing, and calibration of sensors by senior Electronics Engineers.</w:t>
            </w:r>
          </w:p>
        </w:tc>
        <w:tc>
          <w:tcPr/>
          <w:p>
            <w:pPr>
              <w:pStyle w:val="Compact"/>
              <w:jc w:val="left"/>
            </w:pPr>
            <w:r>
              <w:t xml:space="preserve">995421</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Technical Consultation &amp; Documentation:</w:t>
            </w:r>
            <w:r>
              <w:br/>
            </w:r>
            <w:r>
              <w:t xml:space="preserve">Provision of detailed technical manuals, wiring diagrams, and maintenance guides. Includes two hours of training for the client's technical staff in Mumbai.</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3,50,000.00</w:t>
            </w:r>
          </w:p>
        </w:tc>
      </w:tr>
      <w:tr>
        <w:tc>
          <w:tcPr/>
          <w:p>
            <w:pPr>
              <w:pStyle w:val="Compact"/>
              <w:jc w:val="left"/>
            </w:pPr>
            <w:r>
              <w:t xml:space="preserve">GST @ 18%:</w:t>
            </w:r>
          </w:p>
        </w:tc>
        <w:tc>
          <w:tcPr/>
          <w:p>
            <w:pPr>
              <w:pStyle w:val="Compact"/>
              <w:jc w:val="left"/>
            </w:pPr>
            <w:r>
              <w:t xml:space="preserve">₹ 63,000.00</w:t>
            </w:r>
          </w:p>
        </w:tc>
      </w:tr>
      <w:tr>
        <w:tc>
          <w:tcPr/>
          <w:p>
            <w:pPr>
              <w:pStyle w:val="Compact"/>
              <w:jc w:val="left"/>
            </w:pPr>
            <w:r>
              <w:t xml:space="preserve">Grand Total:</w:t>
            </w:r>
          </w:p>
        </w:tc>
        <w:tc>
          <w:tcPr/>
          <w:p>
            <w:pPr>
              <w:pStyle w:val="Compact"/>
              <w:jc w:val="left"/>
            </w:pPr>
            <w:r>
              <w:t xml:space="preserve">₹ 4,13,000.00</w:t>
            </w:r>
          </w:p>
        </w:tc>
      </w:tr>
    </w:tbl>
    <w:p>
      <w:pPr>
        <w:pStyle w:val="BodyText"/>
      </w:pPr>
      <w:r>
        <w:rPr>
          <w:bCs/>
          <w:b/>
        </w:rPr>
        <w:t xml:space="preserve">Amount in Words:</w:t>
      </w:r>
      <w:r>
        <w:t xml:space="preserve"> </w:t>
      </w:r>
      <w:r>
        <w:t xml:space="preserve">Indian Rupees Four Lakh Thirteen Thousand Only.</w:t>
      </w:r>
    </w:p>
    <w:bookmarkStart w:id="24" w:name="bank-transfer-details"/>
    <w:p>
      <w:pPr>
        <w:pStyle w:val="Heading4"/>
      </w:pPr>
      <w:r>
        <w:t xml:space="preserve">Bank Transfer Details</w:t>
      </w:r>
    </w:p>
    <w:p>
      <w:pPr>
        <w:pStyle w:val="FirstParagraph"/>
      </w:pPr>
      <w:r>
        <w:rPr>
          <w:bCs/>
          <w:b/>
        </w:rPr>
        <w:t xml:space="preserve">Bank Name:</w:t>
      </w:r>
      <w:r>
        <w:t xml:space="preserve"> </w:t>
      </w:r>
      <w:r>
        <w:t xml:space="preserve">HDFC Bank Ltd.</w:t>
      </w:r>
    </w:p>
    <w:p>
      <w:pPr>
        <w:pStyle w:val="BodyText"/>
      </w:pPr>
      <w:r>
        <w:rPr>
          <w:bCs/>
          <w:b/>
        </w:rPr>
        <w:t xml:space="preserve">Branch:</w:t>
      </w:r>
      <w:r>
        <w:t xml:space="preserve"> </w:t>
      </w:r>
      <w:r>
        <w:t xml:space="preserve">Andheri East, Mumbai</w:t>
      </w:r>
    </w:p>
    <w:p>
      <w:pPr>
        <w:pStyle w:val="BodyText"/>
      </w:pPr>
      <w:r>
        <w:rPr>
          <w:bCs/>
          <w:b/>
        </w:rPr>
        <w:t xml:space="preserve">Account Name:</w:t>
      </w:r>
      <w:r>
        <w:t xml:space="preserve"> </w:t>
      </w:r>
      <w:r>
        <w:t xml:space="preserve">Circuit Innovations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w:t>
      </w:r>
      <w:r>
        <w:t xml:space="preserve"> </w:t>
      </w:r>
      <w:r>
        <w:t xml:space="preserve">Payment is due within 14 days of the invoice date. Late payments may incur interest at the rate of 1.5%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disputes regarding this Invoice must be raised in writing within 7 days of receipt. Services rendered by our Electronics Engineers are considered accepted if no dispute is raised within this period.</w:t>
      </w:r>
    </w:p>
    <w:p>
      <w:pPr>
        <w:numPr>
          <w:ilvl w:val="0"/>
          <w:numId w:val="1001"/>
        </w:numPr>
        <w:pStyle w:val="Compact"/>
      </w:pPr>
      <w:r>
        <w:rPr>
          <w:bCs/>
          <w:b/>
        </w:rPr>
        <w:t xml:space="preserve">Jurisdiction:</w:t>
      </w:r>
      <w:r>
        <w:t xml:space="preserve"> </w:t>
      </w:r>
      <w:r>
        <w:t xml:space="preserve">This agreement is governed by the laws of India. Any legal proceedings shall be subject to the jurisdiction of the courts in Mumbai, Maharashtra.</w:t>
      </w:r>
    </w:p>
    <w:p>
      <w:pPr>
        <w:numPr>
          <w:ilvl w:val="0"/>
          <w:numId w:val="1001"/>
        </w:numPr>
        <w:pStyle w:val="Compact"/>
      </w:pPr>
      <w:r>
        <w:rPr>
          <w:bCs/>
          <w:b/>
        </w:rPr>
        <w:t xml:space="preserve">Intellectual Property:</w:t>
      </w:r>
      <w:r>
        <w:t xml:space="preserve"> </w:t>
      </w:r>
      <w:r>
        <w:t xml:space="preserve">All designs, schematics, and firmware developed remain the property of Circuit Innovations Pvt. Ltd. until full payment is received.</w:t>
      </w:r>
    </w:p>
    <w:p>
      <w:pPr>
        <w:numPr>
          <w:ilvl w:val="0"/>
          <w:numId w:val="1001"/>
        </w:numPr>
        <w:pStyle w:val="Compact"/>
      </w:pPr>
      <w:r>
        <w:rPr>
          <w:bCs/>
          <w:b/>
        </w:rPr>
        <w:t xml:space="preserve">GST Compliance:</w:t>
      </w:r>
      <w:r>
        <w:t xml:space="preserve"> </w:t>
      </w:r>
      <w:r>
        <w:t xml:space="preserve">This Invoice complies with the GST regulations of India. The GSTIN provided is verified and active.</w:t>
      </w:r>
    </w:p>
    <w:bookmarkEnd w:id="25"/>
    <w:bookmarkStart w:id="26" w:name="service-description"/>
    <w:p>
      <w:pPr>
        <w:pStyle w:val="Heading4"/>
      </w:pPr>
      <w:r>
        <w:t xml:space="preserve">Service Description:</w:t>
      </w:r>
    </w:p>
    <w:p>
      <w:pPr>
        <w:pStyle w:val="FirstParagraph"/>
      </w:pPr>
      <w:r>
        <w:t xml:space="preserve">This Invoice covers professional engineering services provided by qualified Electronics Engineers based in Mumbai, India. The scope includes hardware design, software development, and on-site technical support. Our team ensures that all electronic systems meet international standards for safety, reliability, and performance. The work was conducted in accordance with the specifications agreed upon in the project proposal dated September 15, 2023.</w:t>
      </w:r>
    </w:p>
    <w:bookmarkEnd w:id="26"/>
    <w:p>
      <w:pPr>
        <w:pStyle w:val="BodyText"/>
      </w:pPr>
      <w:r>
        <w:rPr>
          <w:bCs/>
          <w:b/>
        </w:rPr>
        <w:t xml:space="preserve">Authorized Signatory</w:t>
      </w:r>
    </w:p>
    <w:p>
      <w:pPr>
        <w:pStyle w:val="BodyText"/>
      </w:pPr>
      <w:r>
        <w:t xml:space="preserve">Arjun Mehta</w:t>
      </w:r>
    </w:p>
    <w:p>
      <w:pPr>
        <w:pStyle w:val="BodyText"/>
      </w:pPr>
      <w:r>
        <w:t xml:space="preserve">Senior Electronics Engineer</w:t>
      </w:r>
    </w:p>
    <w:p>
      <w:pPr>
        <w:pStyle w:val="BodyText"/>
      </w:pPr>
      <w:r>
        <w:t xml:space="preserve">Circuit Innovations Pvt. Ltd.</w:t>
      </w:r>
    </w:p>
    <w:p>
      <w:pPr>
        <w:pStyle w:val="BodyText"/>
      </w:pPr>
      <w:r>
        <w:rPr>
          <w:bCs/>
          <w:b/>
        </w:rPr>
        <w:t xml:space="preserve">Received By</w:t>
      </w:r>
    </w:p>
    <w:p>
      <w:pPr>
        <w:pStyle w:val="BodyText"/>
      </w:pPr>
      <w:r>
        <w:t xml:space="preserve">__________________________</w:t>
      </w:r>
    </w:p>
    <w:p>
      <w:pPr>
        <w:pStyle w:val="BodyText"/>
      </w:pPr>
      <w:r>
        <w:t xml:space="preserve">Name &amp; Designation</w:t>
      </w:r>
    </w:p>
    <w:p>
      <w:pPr>
        <w:pStyle w:val="BodyText"/>
      </w:pPr>
      <w:r>
        <w:t xml:space="preserve">Apex Manufacturing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2026-10-10T02:39:00Z</dcterms:created>
  <dcterms:modified xsi:type="dcterms:W3CDTF">2026-10-10T02:39:00Z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