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Invoice</w:t>
      </w:r>
      <w:r>
        <w:t xml:space="preserve"> </w:t>
      </w:r>
      <w:r>
        <w:t xml:space="preserve">-</w:t>
      </w:r>
      <w:r>
        <w:t xml:space="preserve"> </w:t>
      </w:r>
      <w:r>
        <w:t xml:space="preserve">Electronics</w:t>
      </w:r>
      <w:r>
        <w:t xml:space="preserve"> </w:t>
      </w:r>
      <w:r>
        <w:t xml:space="preserve">Engineering</w:t>
      </w:r>
      <w:r>
        <w:t xml:space="preserve"> </w:t>
      </w:r>
      <w:r>
        <w:t xml:space="preserve">Services</w:t>
      </w:r>
    </w:p>
    <w:bookmarkStart w:id="20" w:name="circuit-innovations-pvt.-ltd."/>
    <w:p>
      <w:pPr>
        <w:pStyle w:val="Heading1"/>
      </w:pPr>
      <w:r>
        <w:t xml:space="preserve">Circuit Innovations Pvt. Ltd.</w:t>
      </w:r>
    </w:p>
    <w:p>
      <w:pPr>
        <w:pStyle w:val="FirstParagraph"/>
      </w:pPr>
      <w:r>
        <w:rPr>
          <w:bCs/>
          <w:b/>
        </w:rPr>
        <w:t xml:space="preserve">Specialized Electronics Engineering Solutions</w:t>
      </w:r>
    </w:p>
    <w:p>
      <w:pPr>
        <w:pStyle w:val="BodyText"/>
      </w:pPr>
      <w:r>
        <w:t xml:space="preserve">Plot No. 45, Sector 62, Noida Extension</w:t>
      </w:r>
    </w:p>
    <w:p>
      <w:pPr>
        <w:pStyle w:val="BodyText"/>
      </w:pPr>
      <w:r>
        <w:t xml:space="preserve">Industrial Area,</w:t>
      </w:r>
      <w:r>
        <w:t xml:space="preserve"> </w:t>
      </w:r>
      <w:r>
        <w:rPr>
          <w:bCs/>
          <w:b/>
        </w:rPr>
        <w:t xml:space="preserve">India New Delhi</w:t>
      </w:r>
      <w:r>
        <w:t xml:space="preserve"> </w:t>
      </w:r>
      <w:r>
        <w:t xml:space="preserve">Region</w:t>
      </w:r>
    </w:p>
    <w:p>
      <w:pPr>
        <w:pStyle w:val="BodyText"/>
      </w:pPr>
      <w:r>
        <w:t xml:space="preserve">GSTIN: 07AABCC1234D1Z5</w:t>
      </w:r>
    </w:p>
    <w:p>
      <w:pPr>
        <w:pStyle w:val="BodyText"/>
      </w:pPr>
      <w:r>
        <w:t xml:space="preserve">Email: billing@circuitinnovations.in | Phone: +91-11-4567-8900</w:t>
      </w:r>
    </w:p>
    <w:bookmarkEnd w:id="20"/>
    <w:bookmarkStart w:id="21" w:name="invoice"/>
    <w:p>
      <w:pPr>
        <w:pStyle w:val="Heading2"/>
      </w:pPr>
      <w:r>
        <w:t xml:space="preserve">INVOICE</w:t>
      </w:r>
    </w:p>
    <w:p>
      <w:pPr>
        <w:pStyle w:val="FirstParagraph"/>
      </w:pPr>
      <w:r>
        <w:rPr>
          <w:bCs/>
          <w:b/>
        </w:rPr>
        <w:t xml:space="preserve">Invoice #:</w:t>
      </w:r>
      <w:r>
        <w:t xml:space="preserve"> </w:t>
      </w:r>
      <w:r>
        <w:t xml:space="preserve">CI-2023-ND-0892</w:t>
      </w:r>
      <w:r>
        <w:t xml:space="preserve"> </w:t>
      </w:r>
      <w:r>
        <w:rPr>
          <w:bCs/>
          <w:b/>
        </w:rPr>
        <w:t xml:space="preserve">Date:</w:t>
      </w:r>
      <w:r>
        <w:t xml:space="preserve"> </w:t>
      </w:r>
      <w:r>
        <w:t xml:space="preserve">October 24, 2023</w:t>
      </w:r>
      <w:r>
        <w:t xml:space="preserve"> </w:t>
      </w:r>
      <w:r>
        <w:rPr>
          <w:bCs/>
          <w:b/>
        </w:rPr>
        <w:t xml:space="preserve">Due Date:</w:t>
      </w:r>
      <w:r>
        <w:t xml:space="preserve"> </w:t>
      </w:r>
      <w:r>
        <w:t xml:space="preserve">November 07, 2023</w:t>
      </w:r>
      <w:r>
        <w:t xml:space="preserve"> </w:t>
      </w:r>
      <w:r>
        <w:rPr>
          <w:bCs/>
          <w:b/>
        </w:rPr>
        <w:t xml:space="preserve">Payment Terms:</w:t>
      </w:r>
      <w:r>
        <w:t xml:space="preserve"> </w:t>
      </w:r>
      <w:r>
        <w:t xml:space="preserve">Net 14 Days</w:t>
      </w:r>
    </w:p>
    <w:bookmarkEnd w:id="21"/>
    <w:bookmarkStart w:id="22" w:name="bill-to"/>
    <w:p>
      <w:pPr>
        <w:pStyle w:val="Heading3"/>
      </w:pPr>
      <w:r>
        <w:t xml:space="preserve">Bill To:</w:t>
      </w:r>
    </w:p>
    <w:p>
      <w:pPr>
        <w:pStyle w:val="FirstParagraph"/>
      </w:pPr>
      <w:r>
        <w:rPr>
          <w:bCs/>
          <w:b/>
        </w:rPr>
        <w:t xml:space="preserve">Apex Manufacturing Systems Ltd.</w:t>
      </w:r>
    </w:p>
    <w:p>
      <w:pPr>
        <w:pStyle w:val="BodyText"/>
      </w:pPr>
      <w:r>
        <w:t xml:space="preserve">Attn: Procurement Department</w:t>
      </w:r>
    </w:p>
    <w:p>
      <w:pPr>
        <w:pStyle w:val="BodyText"/>
      </w:pPr>
      <w:r>
        <w:t xml:space="preserve">12, Industrial Estate, Okhla Phase III</w:t>
      </w:r>
    </w:p>
    <w:p>
      <w:pPr>
        <w:pStyle w:val="BodyText"/>
      </w:pPr>
      <w:r>
        <w:t xml:space="preserve">New Delhi, Delhi 110020</w:t>
      </w:r>
    </w:p>
    <w:p>
      <w:pPr>
        <w:pStyle w:val="BodyText"/>
      </w:pPr>
      <w:r>
        <w:rPr>
          <w:bCs/>
          <w:b/>
        </w:rPr>
        <w:t xml:space="preserve">India New Delhi</w:t>
      </w:r>
    </w:p>
    <w:p>
      <w:pPr>
        <w:pStyle w:val="BodyText"/>
      </w:pPr>
      <w:r>
        <w:t xml:space="preserve">GSTIN: 07AABFA1234E1Z9</w:t>
      </w:r>
    </w:p>
    <w:bookmarkEnd w:id="22"/>
    <w:bookmarkStart w:id="23" w:name="project-reference"/>
    <w:p>
      <w:pPr>
        <w:pStyle w:val="Heading3"/>
      </w:pPr>
      <w:r>
        <w:t xml:space="preserve">Project Reference:</w:t>
      </w:r>
    </w:p>
    <w:p>
      <w:pPr>
        <w:pStyle w:val="FirstParagraph"/>
      </w:pPr>
      <w:r>
        <w:rPr>
          <w:bCs/>
          <w:b/>
        </w:rPr>
        <w:t xml:space="preserve">Project:</w:t>
      </w:r>
      <w:r>
        <w:t xml:space="preserve"> </w:t>
      </w:r>
      <w:r>
        <w:t xml:space="preserve">IoT Sensor Integration &amp; PCB Design</w:t>
      </w:r>
    </w:p>
    <w:p>
      <w:pPr>
        <w:pStyle w:val="BodyText"/>
      </w:pPr>
      <w:r>
        <w:rPr>
          <w:bCs/>
          <w:b/>
        </w:rPr>
        <w:t xml:space="preserve">Location:</w:t>
      </w:r>
      <w:r>
        <w:t xml:space="preserve"> </w:t>
      </w:r>
      <w:r>
        <w:t xml:space="preserve">Client Facility, Gurugram (NCR)</w:t>
      </w:r>
    </w:p>
    <w:p>
      <w:pPr>
        <w:pStyle w:val="BodyText"/>
      </w:pPr>
      <w:r>
        <w:rPr>
          <w:bCs/>
          <w:b/>
        </w:rPr>
        <w:t xml:space="preserve">PO Number:</w:t>
      </w:r>
      <w:r>
        <w:t xml:space="preserve"> </w:t>
      </w:r>
      <w:r>
        <w:t xml:space="preserve">AMS-PO-99821</w:t>
      </w:r>
    </w:p>
    <w:p>
      <w:pPr>
        <w:pStyle w:val="BodyText"/>
      </w:pPr>
      <w:r>
        <w:rPr>
          <w:bCs/>
          <w:b/>
        </w:rPr>
        <w:t xml:space="preserve">Service Period:</w:t>
      </w:r>
      <w:r>
        <w:t xml:space="preserve"> </w:t>
      </w:r>
      <w:r>
        <w:t xml:space="preserve">Oct 01, 2023 - Oct 20, 2023</w:t>
      </w:r>
    </w:p>
    <w:bookmarkEnd w:id="23"/>
    <w:p>
      <w:pPr>
        <w:pStyle w:val="BodyText"/>
      </w:pPr>
      <w:r>
        <w:rPr>
          <w:bCs/>
          <w:b/>
        </w:rPr>
        <w:t xml:space="preserve">Notice:</w:t>
      </w:r>
      <w:r>
        <w:t xml:space="preserve"> </w:t>
      </w:r>
      <w:r>
        <w:t xml:space="preserve">This</w:t>
      </w:r>
      <w:r>
        <w:t xml:space="preserve"> </w:t>
      </w:r>
      <w:r>
        <w:rPr>
          <w:bCs/>
          <w:b/>
        </w:rPr>
        <w:t xml:space="preserve">Invoice</w:t>
      </w:r>
      <w:r>
        <w:t xml:space="preserve"> </w:t>
      </w:r>
      <w:r>
        <w:t xml:space="preserve">is issued in accordance with the Goods and Services Tax (GST) Act, 2017. All services rendered are subject to GST as applicable in</w:t>
      </w:r>
      <w:r>
        <w:t xml:space="preserve"> </w:t>
      </w:r>
      <w:r>
        <w:rPr>
          <w:bCs/>
          <w:b/>
        </w:rPr>
        <w:t xml:space="preserve">India New Delhi</w:t>
      </w:r>
      <w:r>
        <w:t xml:space="preserve">. Please ensure your GSTIN is updated in our records for seamless input tax credit claims.</w:t>
      </w:r>
    </w:p>
    <w:tbl>
      <w:tblPr>
        <w:tblStyle w:val="Table"/>
        <w:tblW w:type="pct" w:w="500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Services</w:t>
            </w:r>
          </w:p>
        </w:tc>
        <w:tc>
          <w:tcPr/>
          <w:p>
            <w:pPr>
              <w:pStyle w:val="Compact"/>
              <w:jc w:val="left"/>
            </w:pPr>
            <w:r>
              <w:t xml:space="preserve">HSN/SAC</w:t>
            </w:r>
          </w:p>
        </w:tc>
        <w:tc>
          <w:tcPr/>
          <w:p>
            <w:pPr>
              <w:pStyle w:val="Compact"/>
              <w:jc w:val="left"/>
            </w:pPr>
            <w:r>
              <w:t xml:space="preserve">Qty/Hrs</w:t>
            </w:r>
          </w:p>
        </w:tc>
        <w:tc>
          <w:tcPr/>
          <w:p>
            <w:pPr>
              <w:pStyle w:val="Compact"/>
              <w:jc w:val="left"/>
            </w:pPr>
            <w:r>
              <w:t xml:space="preserve">Rate (INR)</w:t>
            </w:r>
          </w:p>
        </w:tc>
        <w:tc>
          <w:tcPr/>
          <w:p>
            <w:pPr>
              <w:pStyle w:val="Compact"/>
              <w:jc w:val="left"/>
            </w:pPr>
            <w:r>
              <w:t xml:space="preserve">Amount (INR)</w:t>
            </w:r>
          </w:p>
        </w:tc>
      </w:tr>
      <w:tr>
        <w:tc>
          <w:tcPr/>
          <w:p>
            <w:pPr>
              <w:pStyle w:val="Compact"/>
              <w:jc w:val="left"/>
            </w:pPr>
            <w:r>
              <w:t xml:space="preserve">1</w:t>
            </w:r>
          </w:p>
        </w:tc>
        <w:tc>
          <w:tcPr/>
          <w:p>
            <w:pPr>
              <w:pStyle w:val="Compact"/>
              <w:jc w:val="left"/>
            </w:pPr>
            <w:r>
              <w:rPr>
                <w:bCs/>
                <w:b/>
              </w:rPr>
              <w:t xml:space="preserve">Senior Electronics Engineer Consultation</w:t>
            </w:r>
            <w:r>
              <w:br/>
            </w:r>
            <w:r>
              <w:t xml:space="preserve">Requirement analysis and feasibility study for embedded systems architecture. Includes on-site visit to</w:t>
            </w:r>
            <w:r>
              <w:t xml:space="preserve"> </w:t>
            </w:r>
            <w:r>
              <w:rPr>
                <w:bCs/>
                <w:b/>
              </w:rPr>
              <w:t xml:space="preserve">India New Delhi</w:t>
            </w:r>
            <w:r>
              <w:t xml:space="preserve"> </w:t>
            </w:r>
            <w:r>
              <w:t xml:space="preserve">facility.</w:t>
            </w:r>
          </w:p>
        </w:tc>
        <w:tc>
          <w:tcPr/>
          <w:p>
            <w:pPr>
              <w:pStyle w:val="Compact"/>
              <w:jc w:val="left"/>
            </w:pPr>
            <w:r>
              <w:t xml:space="preserve">998314</w:t>
            </w:r>
          </w:p>
        </w:tc>
        <w:tc>
          <w:tcPr/>
          <w:p>
            <w:pPr>
              <w:pStyle w:val="Compact"/>
              <w:jc w:val="left"/>
            </w:pPr>
            <w:r>
              <w:t xml:space="preserve">10</w:t>
            </w:r>
          </w:p>
        </w:tc>
        <w:tc>
          <w:tcPr/>
          <w:p>
            <w:pPr>
              <w:pStyle w:val="Compact"/>
              <w:jc w:val="left"/>
            </w:pPr>
            <w:r>
              <w:t xml:space="preserve">4,500.00</w:t>
            </w:r>
          </w:p>
        </w:tc>
        <w:tc>
          <w:tcPr/>
          <w:p>
            <w:pPr>
              <w:pStyle w:val="Compact"/>
              <w:jc w:val="left"/>
            </w:pPr>
            <w:r>
              <w:t xml:space="preserve">45,000.00</w:t>
            </w:r>
          </w:p>
        </w:tc>
      </w:tr>
      <w:tr>
        <w:tc>
          <w:tcPr/>
          <w:p>
            <w:pPr>
              <w:pStyle w:val="Compact"/>
              <w:jc w:val="left"/>
            </w:pPr>
            <w:r>
              <w:t xml:space="preserve">2</w:t>
            </w:r>
          </w:p>
        </w:tc>
        <w:tc>
          <w:tcPr/>
          <w:p>
            <w:pPr>
              <w:pStyle w:val="Compact"/>
              <w:jc w:val="left"/>
            </w:pPr>
            <w:r>
              <w:rPr>
                <w:bCs/>
                <w:b/>
              </w:rPr>
              <w:t xml:space="preserve">PCB Schematic &amp; Layout Design</w:t>
            </w:r>
            <w:r>
              <w:br/>
            </w:r>
            <w:r>
              <w:t xml:space="preserve">Custom 4-layer PCB design for high-frequency RF modules using Altium Designer. Includes component selection and BOM generation.</w:t>
            </w:r>
          </w:p>
        </w:tc>
        <w:tc>
          <w:tcPr/>
          <w:p>
            <w:pPr>
              <w:pStyle w:val="Compact"/>
              <w:jc w:val="left"/>
            </w:pPr>
            <w:r>
              <w:t xml:space="preserve">998314</w:t>
            </w:r>
          </w:p>
        </w:tc>
        <w:tc>
          <w:tcPr/>
          <w:p>
            <w:pPr>
              <w:pStyle w:val="Compact"/>
              <w:jc w:val="left"/>
            </w:pPr>
            <w:r>
              <w:t xml:space="preserve">40</w:t>
            </w:r>
          </w:p>
        </w:tc>
        <w:tc>
          <w:tcPr/>
          <w:p>
            <w:pPr>
              <w:pStyle w:val="Compact"/>
              <w:jc w:val="left"/>
            </w:pPr>
            <w:r>
              <w:t xml:space="preserve">4,500.00</w:t>
            </w:r>
          </w:p>
        </w:tc>
        <w:tc>
          <w:tcPr/>
          <w:p>
            <w:pPr>
              <w:pStyle w:val="Compact"/>
              <w:jc w:val="left"/>
            </w:pPr>
            <w:r>
              <w:t xml:space="preserve">1,80,000.00</w:t>
            </w:r>
          </w:p>
        </w:tc>
      </w:tr>
      <w:tr>
        <w:tc>
          <w:tcPr/>
          <w:p>
            <w:pPr>
              <w:pStyle w:val="Compact"/>
              <w:jc w:val="left"/>
            </w:pPr>
            <w:r>
              <w:t xml:space="preserve">3</w:t>
            </w:r>
          </w:p>
        </w:tc>
        <w:tc>
          <w:tcPr/>
          <w:p>
            <w:pPr>
              <w:pStyle w:val="Compact"/>
              <w:jc w:val="left"/>
            </w:pPr>
            <w:r>
              <w:rPr>
                <w:bCs/>
                <w:b/>
              </w:rPr>
              <w:t xml:space="preserve">Firmware Development &amp; Debugging</w:t>
            </w:r>
            <w:r>
              <w:br/>
            </w:r>
            <w:r>
              <w:t xml:space="preserve">C/C++ firmware development for ARM Cortex-M4 microcontroller. Integration of MQTT protocol for IoT connectivity.</w:t>
            </w:r>
          </w:p>
        </w:tc>
        <w:tc>
          <w:tcPr/>
          <w:p>
            <w:pPr>
              <w:pStyle w:val="Compact"/>
              <w:jc w:val="left"/>
            </w:pPr>
            <w:r>
              <w:t xml:space="preserve">998314</w:t>
            </w:r>
          </w:p>
        </w:tc>
        <w:tc>
          <w:tcPr/>
          <w:p>
            <w:pPr>
              <w:pStyle w:val="Compact"/>
              <w:jc w:val="left"/>
            </w:pPr>
            <w:r>
              <w:t xml:space="preserve">35</w:t>
            </w:r>
          </w:p>
        </w:tc>
        <w:tc>
          <w:tcPr/>
          <w:p>
            <w:pPr>
              <w:pStyle w:val="Compact"/>
              <w:jc w:val="left"/>
            </w:pPr>
            <w:r>
              <w:t xml:space="preserve">4,000.00</w:t>
            </w:r>
          </w:p>
        </w:tc>
        <w:tc>
          <w:tcPr/>
          <w:p>
            <w:pPr>
              <w:pStyle w:val="Compact"/>
              <w:jc w:val="left"/>
            </w:pPr>
            <w:r>
              <w:t xml:space="preserve">1,40,000.00</w:t>
            </w:r>
          </w:p>
        </w:tc>
      </w:tr>
      <w:tr>
        <w:tc>
          <w:tcPr/>
          <w:p>
            <w:pPr>
              <w:pStyle w:val="Compact"/>
              <w:jc w:val="left"/>
            </w:pPr>
            <w:r>
              <w:t xml:space="preserve">4</w:t>
            </w:r>
          </w:p>
        </w:tc>
        <w:tc>
          <w:tcPr/>
          <w:p>
            <w:pPr>
              <w:pStyle w:val="Compact"/>
              <w:jc w:val="left"/>
            </w:pPr>
            <w:r>
              <w:rPr>
                <w:bCs/>
                <w:b/>
              </w:rPr>
              <w:t xml:space="preserve">Prototype Testing &amp; Validation</w:t>
            </w:r>
            <w:r>
              <w:br/>
            </w:r>
            <w:r>
              <w:t xml:space="preserve">Signal integrity analysis, thermal testing, and EMC pre-compliance checks conducted at our</w:t>
            </w:r>
            <w:r>
              <w:t xml:space="preserve"> </w:t>
            </w:r>
            <w:r>
              <w:rPr>
                <w:bCs/>
                <w:b/>
              </w:rPr>
              <w:t xml:space="preserve">India New Delhi</w:t>
            </w:r>
            <w:r>
              <w:t xml:space="preserve"> </w:t>
            </w:r>
            <w:r>
              <w:t xml:space="preserve">lab.</w:t>
            </w:r>
          </w:p>
        </w:tc>
        <w:tc>
          <w:tcPr/>
          <w:p>
            <w:pPr>
              <w:pStyle w:val="Compact"/>
              <w:jc w:val="left"/>
            </w:pPr>
            <w:r>
              <w:t xml:space="preserve">998314</w:t>
            </w:r>
          </w:p>
        </w:tc>
        <w:tc>
          <w:tcPr/>
          <w:p>
            <w:pPr>
              <w:pStyle w:val="Compact"/>
              <w:jc w:val="left"/>
            </w:pPr>
            <w:r>
              <w:t xml:space="preserve">20</w:t>
            </w:r>
          </w:p>
        </w:tc>
        <w:tc>
          <w:tcPr/>
          <w:p>
            <w:pPr>
              <w:pStyle w:val="Compact"/>
              <w:jc w:val="left"/>
            </w:pPr>
            <w:r>
              <w:t xml:space="preserve">4,500.00</w:t>
            </w:r>
          </w:p>
        </w:tc>
        <w:tc>
          <w:tcPr/>
          <w:p>
            <w:pPr>
              <w:pStyle w:val="Compact"/>
              <w:jc w:val="left"/>
            </w:pPr>
            <w:r>
              <w:t xml:space="preserve">90,000.00</w:t>
            </w:r>
          </w:p>
        </w:tc>
      </w:tr>
      <w:tr>
        <w:tc>
          <w:tcPr/>
          <w:p>
            <w:pPr>
              <w:pStyle w:val="Compact"/>
              <w:jc w:val="left"/>
            </w:pPr>
            <w:r>
              <w:t xml:space="preserve">5</w:t>
            </w:r>
          </w:p>
        </w:tc>
        <w:tc>
          <w:tcPr/>
          <w:p>
            <w:pPr>
              <w:pStyle w:val="Compact"/>
              <w:jc w:val="left"/>
            </w:pPr>
            <w:r>
              <w:rPr>
                <w:bCs/>
                <w:b/>
              </w:rPr>
              <w:t xml:space="preserve">Technical Documentation</w:t>
            </w:r>
            <w:r>
              <w:br/>
            </w:r>
            <w:r>
              <w:t xml:space="preserve">Preparation of design manuals, test reports, and user guides for the electronics assembly team.</w:t>
            </w:r>
          </w:p>
        </w:tc>
        <w:tc>
          <w:tcPr/>
          <w:p>
            <w:pPr>
              <w:pStyle w:val="Compact"/>
              <w:jc w:val="left"/>
            </w:pPr>
            <w:r>
              <w:t xml:space="preserve">998314</w:t>
            </w:r>
          </w:p>
        </w:tc>
        <w:tc>
          <w:tcPr/>
          <w:p>
            <w:pPr>
              <w:pStyle w:val="Compact"/>
              <w:jc w:val="left"/>
            </w:pPr>
            <w:r>
              <w:t xml:space="preserve">15</w:t>
            </w:r>
          </w:p>
        </w:tc>
        <w:tc>
          <w:tcPr/>
          <w:p>
            <w:pPr>
              <w:pStyle w:val="Compact"/>
              <w:jc w:val="left"/>
            </w:pPr>
            <w:r>
              <w:t xml:space="preserve">3,500.00</w:t>
            </w:r>
          </w:p>
        </w:tc>
        <w:tc>
          <w:tcPr/>
          <w:p>
            <w:pPr>
              <w:pStyle w:val="Compact"/>
              <w:jc w:val="left"/>
            </w:pPr>
            <w:r>
              <w:t xml:space="preserve">52,500.00</w:t>
            </w:r>
          </w:p>
        </w:tc>
      </w:tr>
    </w:tbl>
    <w:p>
      <w:pPr>
        <w:pStyle w:val="BodyText"/>
      </w:pPr>
      <w:r>
        <w:t xml:space="preserve">Subtotal:</w:t>
      </w:r>
      <w:r>
        <w:t xml:space="preserve"> </w:t>
      </w:r>
      <w:r>
        <w:t xml:space="preserve">₹ 5,07,500.00</w:t>
      </w:r>
    </w:p>
    <w:p>
      <w:pPr>
        <w:pStyle w:val="BodyText"/>
      </w:pPr>
      <w:r>
        <w:t xml:space="preserve">GST (18%):</w:t>
      </w:r>
      <w:r>
        <w:t xml:space="preserve"> </w:t>
      </w:r>
      <w:r>
        <w:t xml:space="preserve">₹ 91,350.00</w:t>
      </w:r>
    </w:p>
    <w:p>
      <w:pPr>
        <w:pStyle w:val="BodyText"/>
      </w:pPr>
      <w:r>
        <w:t xml:space="preserve">Shipping/Travel (NCR):</w:t>
      </w:r>
      <w:r>
        <w:t xml:space="preserve"> </w:t>
      </w:r>
      <w:r>
        <w:t xml:space="preserve">₹ 5,000.00</w:t>
      </w:r>
    </w:p>
    <w:p>
      <w:pPr>
        <w:pStyle w:val="BodyText"/>
      </w:pPr>
      <w:r>
        <w:t xml:space="preserve">Total Due:</w:t>
      </w:r>
      <w:r>
        <w:t xml:space="preserve"> </w:t>
      </w:r>
      <w:r>
        <w:t xml:space="preserve">₹ 6,03,850.00</w:t>
      </w:r>
    </w:p>
    <w:p>
      <w:pPr>
        <w:pStyle w:val="BodyText"/>
      </w:pPr>
      <w:r>
        <w:rPr>
          <w:iCs/>
          <w:i/>
        </w:rPr>
        <w:t xml:space="preserve">Amount in words: Six Lakh Three Thousand Eight Hundred Fifty Indian Rupees Only.</w:t>
      </w:r>
    </w:p>
    <w:bookmarkStart w:id="24" w:name="bank-transfer-details"/>
    <w:p>
      <w:pPr>
        <w:pStyle w:val="Heading4"/>
      </w:pPr>
      <w:r>
        <w:t xml:space="preserve">Bank Transfer Details:</w:t>
      </w:r>
    </w:p>
    <w:p>
      <w:pPr>
        <w:pStyle w:val="FirstParagraph"/>
      </w:pPr>
      <w:r>
        <w:rPr>
          <w:bCs/>
          <w:b/>
        </w:rPr>
        <w:t xml:space="preserve">Bank Name:</w:t>
      </w:r>
      <w:r>
        <w:t xml:space="preserve"> </w:t>
      </w:r>
      <w:r>
        <w:t xml:space="preserve">State Bank of India</w:t>
      </w:r>
    </w:p>
    <w:p>
      <w:pPr>
        <w:pStyle w:val="BodyText"/>
      </w:pPr>
      <w:r>
        <w:rPr>
          <w:bCs/>
          <w:b/>
        </w:rPr>
        <w:t xml:space="preserve">Branch:</w:t>
      </w:r>
      <w:r>
        <w:t xml:space="preserve"> </w:t>
      </w:r>
      <w:r>
        <w:t xml:space="preserve">Connaught Place,</w:t>
      </w:r>
      <w:r>
        <w:t xml:space="preserve"> </w:t>
      </w:r>
      <w:r>
        <w:rPr>
          <w:bCs/>
          <w:b/>
        </w:rPr>
        <w:t xml:space="preserve">India New Delhi</w:t>
      </w:r>
    </w:p>
    <w:p>
      <w:pPr>
        <w:pStyle w:val="BodyText"/>
      </w:pPr>
      <w:r>
        <w:rPr>
          <w:bCs/>
          <w:b/>
        </w:rPr>
        <w:t xml:space="preserve">Account Name:</w:t>
      </w:r>
      <w:r>
        <w:t xml:space="preserve"> </w:t>
      </w:r>
      <w:r>
        <w:t xml:space="preserve">Circuit Innovations Pvt. Ltd.</w:t>
      </w:r>
    </w:p>
    <w:p>
      <w:pPr>
        <w:pStyle w:val="BodyText"/>
      </w:pPr>
      <w:r>
        <w:rPr>
          <w:bCs/>
          <w:b/>
        </w:rPr>
        <w:t xml:space="preserve">Account Number:</w:t>
      </w:r>
      <w:r>
        <w:t xml:space="preserve"> </w:t>
      </w:r>
      <w:r>
        <w:t xml:space="preserve">30529812345678</w:t>
      </w:r>
    </w:p>
    <w:p>
      <w:pPr>
        <w:pStyle w:val="BodyText"/>
      </w:pPr>
      <w:r>
        <w:rPr>
          <w:bCs/>
          <w:b/>
        </w:rPr>
        <w:t xml:space="preserve">IFSC Code:</w:t>
      </w:r>
      <w:r>
        <w:t xml:space="preserve"> </w:t>
      </w:r>
      <w:r>
        <w:t xml:space="preserve">SBIN0001234</w:t>
      </w:r>
    </w:p>
    <w:p>
      <w:pPr>
        <w:pStyle w:val="BodyText"/>
      </w:pPr>
      <w:r>
        <w:rPr>
          <w:bCs/>
          <w:b/>
        </w:rPr>
        <w:t xml:space="preserve">SWIFT Code:</w:t>
      </w:r>
      <w:r>
        <w:t xml:space="preserve"> </w:t>
      </w:r>
      <w:r>
        <w:t xml:space="preserve">SBININBB104</w:t>
      </w:r>
    </w:p>
    <w:bookmarkEnd w:id="24"/>
    <w:bookmarkStart w:id="25" w:name="terms-and-conditions"/>
    <w:p>
      <w:pPr>
        <w:pStyle w:val="Heading4"/>
      </w:pPr>
      <w:r>
        <w:t xml:space="preserve">Terms and Conditions:</w:t>
      </w:r>
    </w:p>
    <w:p>
      <w:pPr>
        <w:numPr>
          <w:ilvl w:val="0"/>
          <w:numId w:val="1001"/>
        </w:numPr>
        <w:pStyle w:val="Compact"/>
      </w:pPr>
      <w:r>
        <w:t xml:space="preserve">This</w:t>
      </w:r>
      <w:r>
        <w:t xml:space="preserve"> </w:t>
      </w:r>
      <w:r>
        <w:rPr>
          <w:bCs/>
          <w:b/>
        </w:rPr>
        <w:t xml:space="preserve">Invoice</w:t>
      </w:r>
      <w:r>
        <w:t xml:space="preserve"> </w:t>
      </w:r>
      <w:r>
        <w:t xml:space="preserve">is valid for payment within 14 days from the date of issue.</w:t>
      </w:r>
    </w:p>
    <w:p>
      <w:pPr>
        <w:numPr>
          <w:ilvl w:val="0"/>
          <w:numId w:val="1001"/>
        </w:numPr>
        <w:pStyle w:val="Compact"/>
      </w:pPr>
      <w:r>
        <w:t xml:space="preserve">Late payments will incur an interest charge of 2% per month on the outstanding amount.</w:t>
      </w:r>
    </w:p>
    <w:p>
      <w:pPr>
        <w:numPr>
          <w:ilvl w:val="0"/>
          <w:numId w:val="1001"/>
        </w:numPr>
        <w:pStyle w:val="Compact"/>
      </w:pPr>
      <w:r>
        <w:t xml:space="preserve">All intellectual property rights regarding the</w:t>
      </w:r>
      <w:r>
        <w:t xml:space="preserve"> </w:t>
      </w:r>
      <w:r>
        <w:rPr>
          <w:bCs/>
          <w:b/>
        </w:rPr>
        <w:t xml:space="preserve">Electronics Engineer</w:t>
      </w:r>
      <w:r>
        <w:t xml:space="preserve"> </w:t>
      </w:r>
      <w:r>
        <w:t xml:space="preserve">designs remain with Circuit Innovations Pvt. Ltd. until full payment is received.</w:t>
      </w:r>
    </w:p>
    <w:p>
      <w:pPr>
        <w:numPr>
          <w:ilvl w:val="0"/>
          <w:numId w:val="1001"/>
        </w:numPr>
        <w:pStyle w:val="Compact"/>
      </w:pPr>
      <w:r>
        <w:t xml:space="preserve">Services are governed by the laws of India. Any disputes will be subject to the jurisdiction of courts in</w:t>
      </w:r>
      <w:r>
        <w:t xml:space="preserve"> </w:t>
      </w:r>
      <w:r>
        <w:rPr>
          <w:bCs/>
          <w:b/>
        </w:rPr>
        <w:t xml:space="preserve">India New Delhi</w:t>
      </w:r>
      <w:r>
        <w:t xml:space="preserve">.</w:t>
      </w:r>
    </w:p>
    <w:p>
      <w:pPr>
        <w:numPr>
          <w:ilvl w:val="0"/>
          <w:numId w:val="1001"/>
        </w:numPr>
        <w:pStyle w:val="Compact"/>
      </w:pPr>
      <w:r>
        <w:t xml:space="preserve">Please quote the Invoice Number (CI-2023-ND-0892) in all correspondence and payments.</w:t>
      </w:r>
    </w:p>
    <w:p>
      <w:pPr>
        <w:numPr>
          <w:ilvl w:val="0"/>
          <w:numId w:val="1001"/>
        </w:numPr>
        <w:pStyle w:val="Compact"/>
      </w:pPr>
      <w:r>
        <w:t xml:space="preserve">GST is charged as per the prevailing rates in India. Reverse Charge Mechanism (RCM) does not apply to this transaction.</w:t>
      </w:r>
    </w:p>
    <w:bookmarkEnd w:id="25"/>
    <w:bookmarkStart w:id="26" w:name="service-description-summary"/>
    <w:p>
      <w:pPr>
        <w:pStyle w:val="Heading4"/>
      </w:pPr>
      <w:r>
        <w:t xml:space="preserve">Service Description Summary:</w:t>
      </w:r>
    </w:p>
    <w:p>
      <w:pPr>
        <w:pStyle w:val="FirstParagraph"/>
      </w:pPr>
      <w:r>
        <w:t xml:space="preserve">This document serves as a formal request for payment for professional services rendered by our team of certified</w:t>
      </w:r>
      <w:r>
        <w:t xml:space="preserve"> </w:t>
      </w:r>
      <w:r>
        <w:rPr>
          <w:bCs/>
          <w:b/>
        </w:rPr>
        <w:t xml:space="preserve">Electronics Engineer</w:t>
      </w:r>
      <w:r>
        <w:t xml:space="preserve"> </w:t>
      </w:r>
      <w:r>
        <w:t xml:space="preserve">specialists. The scope of work included comprehensive hardware design, firmware integration, and rigorous testing protocols tailored to the client's manufacturing requirements. Our team operated out of our primary engineering hub in</w:t>
      </w:r>
      <w:r>
        <w:t xml:space="preserve"> </w:t>
      </w:r>
      <w:r>
        <w:rPr>
          <w:bCs/>
          <w:b/>
        </w:rPr>
        <w:t xml:space="preserve">India New Delhi</w:t>
      </w:r>
      <w:r>
        <w:t xml:space="preserve">, ensuring compliance with local industry standards and timely delivery of technical assets. The detailed breakdown above reflects the hours logged by senior engineers and the resources utilized during the project lifecycle.</w:t>
      </w:r>
    </w:p>
    <w:bookmarkEnd w:id="26"/>
    <w:p>
      <w:pPr>
        <w:pStyle w:val="BodyText"/>
      </w:pPr>
      <w:r>
        <w:rPr>
          <w:bCs/>
          <w:b/>
        </w:rPr>
        <w:t xml:space="preserve">Authorized Signatory</w:t>
      </w:r>
    </w:p>
    <w:p>
      <w:pPr>
        <w:pStyle w:val="BodyText"/>
      </w:pPr>
      <w:r>
        <w:t xml:space="preserve">Rajesh Kumar</w:t>
      </w:r>
      <w:r>
        <w:br/>
      </w:r>
      <w:r>
        <w:t xml:space="preserve">Chief Technology Officer</w:t>
      </w:r>
      <w:r>
        <w:br/>
      </w:r>
      <w:r>
        <w:t xml:space="preserve">Circuit Innovations Pvt. Ltd.</w:t>
      </w:r>
    </w:p>
    <w:p>
      <w:pPr>
        <w:pStyle w:val="BodyText"/>
      </w:pPr>
      <w:r>
        <w:rPr>
          <w:bCs/>
          <w:b/>
        </w:rPr>
        <w:t xml:space="preserve">Received By (Client)</w:t>
      </w:r>
    </w:p>
    <w:p>
      <w:pPr>
        <w:pStyle w:val="BodyText"/>
      </w:pPr>
      <w:r>
        <w:t xml:space="preserve">________________________</w:t>
      </w:r>
      <w:r>
        <w:br/>
      </w:r>
      <w:r>
        <w:t xml:space="preserve">Name &amp; Designation</w:t>
      </w:r>
      <w:r>
        <w:br/>
      </w:r>
      <w:r>
        <w:t xml:space="preserve">Date</w:t>
      </w:r>
    </w:p>
    <w:p>
      <w:pPr>
        <w:pStyle w:val="BodyText"/>
      </w:pPr>
      <w:r>
        <w:t xml:space="preserve">Thank you for your business. We look forward to continuing our partnership.</w:t>
      </w:r>
    </w:p>
    <w:p>
      <w:pPr>
        <w:pStyle w:val="BodyText"/>
      </w:pPr>
      <w:r>
        <w:t xml:space="preserve">Circuit Innovations Pvt. Ltd. |</w:t>
      </w:r>
      <w:r>
        <w:t xml:space="preserve"> </w:t>
      </w:r>
      <w:r>
        <w:rPr>
          <w:bCs/>
          <w:b/>
        </w:rPr>
        <w:t xml:space="preserve">India New Delhi</w:t>
      </w:r>
      <w:r>
        <w:t xml:space="preserve"> </w:t>
      </w:r>
      <w:r>
        <w:t xml:space="preserve">| www.circuitinnovations.in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Invoice - Electronics Engineering Services</dc:title>
  <dc:creator/>
  <dc:language>en</dc:language>
  <cp:keywords/>
  <dcterms:created xsi:type="dcterms:W3CDTF">2026-10-10T02:40:15Z</dcterms:created>
  <dcterms:modified xsi:type="dcterms:W3CDTF">2026-10-10T02:40:15Z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