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lmaty-tech-solutions-llp"/>
    <w:p>
      <w:pPr>
        <w:pStyle w:val="Heading1"/>
      </w:pPr>
      <w:r>
        <w:t xml:space="preserve">Almaty Tech Solutions LLP</w:t>
      </w:r>
    </w:p>
    <w:p>
      <w:pPr>
        <w:pStyle w:val="FirstParagraph"/>
      </w:pPr>
      <w:r>
        <w:rPr>
          <w:bCs/>
          <w:b/>
        </w:rPr>
        <w:t xml:space="preserve">Specialized Electronics Engineering Services</w:t>
      </w:r>
    </w:p>
    <w:p>
      <w:pPr>
        <w:pStyle w:val="BodyText"/>
      </w:pPr>
      <w:r>
        <w:t xml:space="preserve">Address: 45 Abai Avenue, Almaty, Kazakhstan 050000</w:t>
      </w:r>
    </w:p>
    <w:p>
      <w:pPr>
        <w:pStyle w:val="BodyText"/>
      </w:pPr>
      <w:r>
        <w:t xml:space="preserve">Phone: +7 (727) 123-45-67</w:t>
      </w:r>
    </w:p>
    <w:p>
      <w:pPr>
        <w:pStyle w:val="BodyText"/>
      </w:pPr>
      <w:r>
        <w:t xml:space="preserve">Email: billing@almatytechsolutions.kz</w:t>
      </w:r>
    </w:p>
    <w:p>
      <w:pPr>
        <w:pStyle w:val="BodyText"/>
      </w:pPr>
      <w:r>
        <w:t xml:space="preserve">BIN (BIN): 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Kazakhstan Almaty</w:t>
      </w:r>
    </w:p>
    <w:bookmarkEnd w:id="21"/>
    <w:bookmarkStart w:id="22" w:name="bill-to-client"/>
    <w:p>
      <w:pPr>
        <w:pStyle w:val="Heading3"/>
      </w:pPr>
      <w:r>
        <w:t xml:space="preserve">Bill To (Client)</w:t>
      </w:r>
    </w:p>
    <w:p>
      <w:pPr>
        <w:pStyle w:val="FirstParagraph"/>
      </w:pPr>
      <w:r>
        <w:rPr>
          <w:bCs/>
          <w:b/>
        </w:rPr>
        <w:t xml:space="preserve">Future Industries Kazakhstan LLP</w:t>
      </w:r>
    </w:p>
    <w:p>
      <w:pPr>
        <w:pStyle w:val="BodyText"/>
      </w:pPr>
      <w:r>
        <w:t xml:space="preserve">Attn: Procurement Department</w:t>
      </w:r>
    </w:p>
    <w:p>
      <w:pPr>
        <w:pStyle w:val="BodyText"/>
      </w:pPr>
      <w:r>
        <w:t xml:space="preserve">Address: 120 Tole Bi Street, Almaty, Kazakhstan 050010</w:t>
      </w:r>
    </w:p>
    <w:p>
      <w:pPr>
        <w:pStyle w:val="BodyText"/>
      </w:pPr>
      <w:r>
        <w:t xml:space="preserve">BIN: 987654321098</w:t>
      </w:r>
    </w:p>
    <w:p>
      <w:pPr>
        <w:pStyle w:val="BodyText"/>
      </w:pPr>
      <w:r>
        <w:t xml:space="preserve">Contact: Mr. A. Serikbayev</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Industrial Automation Control System Upgrade</w:t>
      </w:r>
    </w:p>
    <w:p>
      <w:pPr>
        <w:pStyle w:val="BodyText"/>
      </w:pPr>
      <w:r>
        <w:rPr>
          <w:bCs/>
          <w:b/>
        </w:rPr>
        <w:t xml:space="preserve">Service Type:</w:t>
      </w:r>
      <w:r>
        <w:t xml:space="preserve"> </w:t>
      </w:r>
      <w:r>
        <w:t xml:space="preserve">Professional Electronics Engineering Consultation &amp; Design</w:t>
      </w:r>
    </w:p>
    <w:p>
      <w:pPr>
        <w:pStyle w:val="BodyText"/>
      </w:pPr>
      <w:r>
        <w:rPr>
          <w:bCs/>
          <w:b/>
        </w:rPr>
        <w:t xml:space="preserve">Reference:</w:t>
      </w:r>
      <w:r>
        <w:t xml:space="preserve"> </w:t>
      </w:r>
      <w:r>
        <w:t xml:space="preserve">Contract #AZ-2023-ENG-04</w:t>
      </w:r>
    </w:p>
    <w:p>
      <w:pPr>
        <w:pStyle w:val="BodyText"/>
      </w:pPr>
      <w:r>
        <w:rPr>
          <w:bCs/>
          <w:b/>
        </w:rPr>
        <w:t xml:space="preserve">Region:</w:t>
      </w:r>
      <w:r>
        <w:t xml:space="preserve"> </w:t>
      </w:r>
      <w:r>
        <w:t xml:space="preserve">Kazakhstan Almaty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rPr>
                <w:bCs/>
                <w:b/>
              </w:rPr>
              <w:t xml:space="preserve">Electronics Engineer: System Architecture Design</w:t>
            </w:r>
            <w:r>
              <w:br/>
            </w:r>
            <w:r>
              <w:t xml:space="preserve">Comprehensive schematic design for PLC integration and sensor networks tailored for Kazakhstan Almaty industrial standards. Includes component selection and power distribution planning.</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Electronics Engineer: PCB Layout &amp; Prototyping</w:t>
            </w:r>
            <w:r>
              <w:br/>
            </w:r>
            <w:r>
              <w:t xml:space="preserve">Custom Printed Circuit Board design for signal conditioning modules. Includes 3D modeling, Gerber file generation, and initial prototype testing at our Almaty facility.</w:t>
            </w:r>
          </w:p>
        </w:tc>
        <w:tc>
          <w:tcPr/>
          <w:p>
            <w:pPr>
              <w:pStyle w:val="Compact"/>
              <w:jc w:val="left"/>
            </w:pPr>
            <w:r>
              <w:t xml:space="preserve">25</w:t>
            </w:r>
          </w:p>
        </w:tc>
        <w:tc>
          <w:tcPr/>
          <w:p>
            <w:pPr>
              <w:pStyle w:val="Compact"/>
              <w:jc w:val="left"/>
            </w:pPr>
            <w:r>
              <w:t xml:space="preserve">28,000.00</w:t>
            </w:r>
          </w:p>
        </w:tc>
        <w:tc>
          <w:tcPr/>
          <w:p>
            <w:pPr>
              <w:pStyle w:val="Compact"/>
              <w:jc w:val="left"/>
            </w:pPr>
            <w:r>
              <w:t xml:space="preserve">700,000.00</w:t>
            </w:r>
          </w:p>
        </w:tc>
      </w:tr>
      <w:tr>
        <w:tc>
          <w:tcPr/>
          <w:p>
            <w:pPr>
              <w:pStyle w:val="Compact"/>
              <w:jc w:val="left"/>
            </w:pPr>
            <w:r>
              <w:t xml:space="preserve">3</w:t>
            </w:r>
          </w:p>
        </w:tc>
        <w:tc>
          <w:tcPr/>
          <w:p>
            <w:pPr>
              <w:pStyle w:val="Compact"/>
              <w:jc w:val="left"/>
            </w:pPr>
            <w:r>
              <w:rPr>
                <w:bCs/>
                <w:b/>
              </w:rPr>
              <w:t xml:space="preserve">Electronics Engineer: Firmware Development</w:t>
            </w:r>
            <w:r>
              <w:br/>
            </w:r>
            <w:r>
              <w:t xml:space="preserve">Embedded C programming for microcontroller units (MCUs). Implementation of communication protocols (Modbus RTU/TCP) compliant with local infrastructure requirements in Kazakhstan Almaty.</w:t>
            </w:r>
          </w:p>
        </w:tc>
        <w:tc>
          <w:tcPr/>
          <w:p>
            <w:pPr>
              <w:pStyle w:val="Compact"/>
              <w:jc w:val="left"/>
            </w:pPr>
            <w:r>
              <w:t xml:space="preserve">30</w:t>
            </w:r>
          </w:p>
        </w:tc>
        <w:tc>
          <w:tcPr/>
          <w:p>
            <w:pPr>
              <w:pStyle w:val="Compact"/>
              <w:jc w:val="left"/>
            </w:pPr>
            <w:r>
              <w:t xml:space="preserve">30,000.00</w:t>
            </w:r>
          </w:p>
        </w:tc>
        <w:tc>
          <w:tcPr/>
          <w:p>
            <w:pPr>
              <w:pStyle w:val="Compact"/>
              <w:jc w:val="left"/>
            </w:pPr>
            <w:r>
              <w:t xml:space="preserve">900,000.00</w:t>
            </w:r>
          </w:p>
        </w:tc>
      </w:tr>
      <w:tr>
        <w:tc>
          <w:tcPr/>
          <w:p>
            <w:pPr>
              <w:pStyle w:val="Compact"/>
              <w:jc w:val="left"/>
            </w:pPr>
            <w:r>
              <w:t xml:space="preserve">4</w:t>
            </w:r>
          </w:p>
        </w:tc>
        <w:tc>
          <w:tcPr/>
          <w:p>
            <w:pPr>
              <w:pStyle w:val="Compact"/>
              <w:jc w:val="left"/>
            </w:pPr>
            <w:r>
              <w:rPr>
                <w:bCs/>
                <w:b/>
              </w:rPr>
              <w:t xml:space="preserve">Electronics Engineer: On-Site Installation Supervision</w:t>
            </w:r>
            <w:r>
              <w:br/>
            </w:r>
            <w:r>
              <w:t xml:space="preserve">Physical deployment oversight at the client's site in Kazakhstan Almaty. Ensuring proper grounding, shielding, and safety compliance with GOST and local electrical codes.</w:t>
            </w:r>
          </w:p>
        </w:tc>
        <w:tc>
          <w:tcPr/>
          <w:p>
            <w:pPr>
              <w:pStyle w:val="Compact"/>
              <w:jc w:val="left"/>
            </w:pPr>
            <w:r>
              <w:t xml:space="preserve">10</w:t>
            </w:r>
          </w:p>
        </w:tc>
        <w:tc>
          <w:tcPr/>
          <w:p>
            <w:pPr>
              <w:pStyle w:val="Compact"/>
              <w:jc w:val="left"/>
            </w:pPr>
            <w:r>
              <w:t xml:space="preserve">35,000.00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Electronics Engineer: Testing &amp; Commissioning</w:t>
            </w:r>
            <w:r>
              <w:br/>
            </w:r>
            <w:r>
              <w:t xml:space="preserve">Final system validation, stress testing, and calibration. Generation of technical documentation and user manuals in English and Russian for the Kazakhstan Almaty operations team.</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r>
    </w:tbl>
    <w:p>
      <w:pPr>
        <w:pStyle w:val="BodyText"/>
      </w:pPr>
      <w:r>
        <w:t xml:space="preserve">Subtotal:</w:t>
      </w:r>
      <w:r>
        <w:t xml:space="preserve"> </w:t>
      </w:r>
      <w:r>
        <w:t xml:space="preserve">3,325,000.00 KZT</w:t>
      </w:r>
    </w:p>
    <w:p>
      <w:pPr>
        <w:pStyle w:val="BodyText"/>
      </w:pPr>
      <w:r>
        <w:t xml:space="preserve">VAT (12%):</w:t>
      </w:r>
      <w:r>
        <w:t xml:space="preserve"> </w:t>
      </w:r>
      <w:r>
        <w:t xml:space="preserve">399,000.00 KZT</w:t>
      </w:r>
    </w:p>
    <w:p>
      <w:pPr>
        <w:pStyle w:val="BodyText"/>
      </w:pPr>
      <w:r>
        <w:t xml:space="preserve">Discount (Early Payment):</w:t>
      </w:r>
      <w:r>
        <w:t xml:space="preserve"> </w:t>
      </w:r>
      <w:r>
        <w:t xml:space="preserve">-50,000.00 KZT</w:t>
      </w:r>
    </w:p>
    <w:p>
      <w:pPr>
        <w:pStyle w:val="BodyText"/>
      </w:pPr>
      <w:r>
        <w:t xml:space="preserve">TOTAL DUE:</w:t>
      </w:r>
      <w:r>
        <w:t xml:space="preserve"> </w:t>
      </w:r>
      <w:r>
        <w:t xml:space="preserve">3,674,000.00 KZT</w:t>
      </w:r>
    </w:p>
    <w:bookmarkStart w:id="24" w:name="terms-and-conditions"/>
    <w:p>
      <w:pPr>
        <w:pStyle w:val="Heading3"/>
      </w:pPr>
      <w:r>
        <w:t xml:space="preserve">Terms and Conditions</w:t>
      </w:r>
    </w:p>
    <w:p>
      <w:pPr>
        <w:pStyle w:val="FirstParagraph"/>
      </w:pPr>
      <w:r>
        <w:t xml:space="preserve">This Invoice represents the final calculation for professional services rendered by a certified Electronics Engineer for the specified project located in Kazakhstan Almaty. Please review the following terms carefully:</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fee of 0.1% per day as per the Civil Code of the Republic of Kazakhstan.</w:t>
      </w:r>
    </w:p>
    <w:p>
      <w:pPr>
        <w:numPr>
          <w:ilvl w:val="0"/>
          <w:numId w:val="1001"/>
        </w:numPr>
        <w:pStyle w:val="Compact"/>
      </w:pPr>
      <w:r>
        <w:rPr>
          <w:bCs/>
          <w:b/>
        </w:rPr>
        <w:t xml:space="preserve">Currency:</w:t>
      </w:r>
      <w:r>
        <w:t xml:space="preserve"> </w:t>
      </w:r>
      <w:r>
        <w:t xml:space="preserve">All amounts are quoted in Kazakhstani Tenge (KZT). Payments made in foreign currency will be converted at the National Bank of Kazakhstan exchange rate on the day of receipt.</w:t>
      </w:r>
    </w:p>
    <w:p>
      <w:pPr>
        <w:numPr>
          <w:ilvl w:val="0"/>
          <w:numId w:val="1001"/>
        </w:numPr>
        <w:pStyle w:val="Compact"/>
      </w:pPr>
      <w:r>
        <w:rPr>
          <w:bCs/>
          <w:b/>
        </w:rPr>
        <w:t xml:space="preserve">Bank Details:</w:t>
      </w:r>
      <w:r>
        <w:t xml:space="preserve"> </w:t>
      </w:r>
      <w:r>
        <w:t xml:space="preserve">Please remit payment to the following account:</w:t>
      </w:r>
    </w:p>
    <w:p>
      <w:pPr>
        <w:pStyle w:val="FirstParagraph"/>
      </w:pPr>
      <w:r>
        <w:rPr>
          <w:bCs/>
          <w:b/>
        </w:rPr>
        <w:t xml:space="preserve">Bank Name:</w:t>
      </w:r>
      <w:r>
        <w:t xml:space="preserve"> </w:t>
      </w:r>
      <w:r>
        <w:t xml:space="preserve">Halyk Bank Kazakhstan</w:t>
      </w:r>
      <w:r>
        <w:br/>
      </w:r>
      <w:r>
        <w:rPr>
          <w:bCs/>
          <w:b/>
        </w:rPr>
        <w:t xml:space="preserve">Account Name:</w:t>
      </w:r>
      <w:r>
        <w:t xml:space="preserve"> </w:t>
      </w:r>
      <w:r>
        <w:t xml:space="preserve">Almaty Tech Solutions LLP</w:t>
      </w:r>
      <w:r>
        <w:br/>
      </w:r>
      <w:r>
        <w:rPr>
          <w:bCs/>
          <w:b/>
        </w:rPr>
        <w:t xml:space="preserve">Account Number (IBAN):</w:t>
      </w:r>
      <w:r>
        <w:t xml:space="preserve"> </w:t>
      </w:r>
      <w:r>
        <w:t xml:space="preserve">KZ85 125K ZTP0 0000 1234 5678</w:t>
      </w:r>
      <w:r>
        <w:br/>
      </w:r>
      <w:r>
        <w:rPr>
          <w:bCs/>
          <w:b/>
        </w:rPr>
        <w:t xml:space="preserve">BIC/SWIFT:</w:t>
      </w:r>
      <w:r>
        <w:t xml:space="preserve"> </w:t>
      </w:r>
      <w:r>
        <w:t xml:space="preserve">HLBBKZKA</w:t>
      </w:r>
      <w:r>
        <w:br/>
      </w:r>
      <w:r>
        <w:rPr>
          <w:bCs/>
          <w:b/>
        </w:rPr>
        <w:t xml:space="preserve">Reference:</w:t>
      </w:r>
      <w:r>
        <w:t xml:space="preserve"> </w:t>
      </w:r>
      <w:r>
        <w:t xml:space="preserve">INV-2023-089</w:t>
      </w:r>
    </w:p>
    <w:bookmarkEnd w:id="24"/>
    <w:bookmarkStart w:id="25" w:name="service-scope-clarification"/>
    <w:p>
      <w:pPr>
        <w:pStyle w:val="Heading3"/>
      </w:pPr>
      <w:r>
        <w:t xml:space="preserve">Service Scope Clarification</w:t>
      </w:r>
    </w:p>
    <w:p>
      <w:pPr>
        <w:pStyle w:val="FirstParagraph"/>
      </w:pPr>
      <w:r>
        <w:t xml:space="preserve">The services detailed above were executed by a senior Electronics Engineer specializing in industrial automation. The work adheres to international engineering standards (IEC) and local regulations applicable in Kazakhstan Almaty. This includes rigorous quality assurance checks on all electronic components and software logic to ensure reliability in the specific environmental conditions of the region.</w:t>
      </w:r>
    </w:p>
    <w:p>
      <w:pPr>
        <w:pStyle w:val="BodyText"/>
      </w:pPr>
      <w:r>
        <w:t xml:space="preserve">Any additional services requested outside the scope of Contract #AZ-2023-ENG-04 will be billed separately via a supplementary Invoice. This document serves as a formal request for payment and a record of the professional engineering hours and deliverables provided.</w:t>
      </w:r>
    </w:p>
    <w:bookmarkEnd w:id="25"/>
    <w:p>
      <w:pPr>
        <w:pStyle w:val="BodyText"/>
      </w:pPr>
      <w:r>
        <w:rPr>
          <w:bCs/>
          <w:b/>
        </w:rPr>
        <w:t xml:space="preserve">Authorized by (Service Provider):</w:t>
      </w:r>
    </w:p>
    <w:p>
      <w:pPr>
        <w:pStyle w:val="BodyText"/>
      </w:pPr>
      <w:r>
        <w:t xml:space="preserve">Dr. Kenzhebek Nurlybayev</w:t>
      </w:r>
      <w:r>
        <w:br/>
      </w:r>
      <w:r>
        <w:t xml:space="preserve">Lead Electronics Engineer</w:t>
      </w:r>
      <w:r>
        <w:br/>
      </w:r>
      <w:r>
        <w:t xml:space="preserve">Almaty Tech Solutions LLP</w:t>
      </w:r>
    </w:p>
    <w:p>
      <w:pPr>
        <w:pStyle w:val="BodyText"/>
      </w:pPr>
      <w:r>
        <w:rPr>
          <w:bCs/>
          <w:b/>
        </w:rPr>
        <w:t xml:space="preserve">Received by (Client):</w:t>
      </w:r>
    </w:p>
    <w:p>
      <w:pPr>
        <w:pStyle w:val="BodyText"/>
      </w:pPr>
      <w:r>
        <w:t xml:space="preserve">Signature &amp; Date</w:t>
      </w:r>
      <w:r>
        <w:br/>
      </w:r>
      <w:r>
        <w:t xml:space="preserve">Future Industries Kazakhstan LLP</w:t>
      </w:r>
    </w:p>
    <w:p>
      <w:pPr>
        <w:pStyle w:val="BodyText"/>
      </w:pPr>
      <w:r>
        <w:t xml:space="preserve">Thank you for your business. We appreciate your trust in our Electronics Engineering expertise in Kazakhstan Almaty.</w:t>
      </w:r>
    </w:p>
    <w:p>
      <w:pPr>
        <w:pStyle w:val="BodyText"/>
      </w:pPr>
      <w:r>
        <w:t xml:space="preserve">Almaty Tech Solutions LLP | BIN: 123456789012 | 45 Abai Avenue,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2026-10-10T02:39:45Z</dcterms:created>
  <dcterms:modified xsi:type="dcterms:W3CDTF">2026-10-10T02:39:45Z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