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dvanced-circuit-solutions-pvt.-ltd."/>
    <w:p>
      <w:pPr>
        <w:pStyle w:val="Heading1"/>
      </w:pPr>
      <w:r>
        <w:t xml:space="preserve">Advanced Circuit Solutions Pvt. Ltd.</w:t>
      </w:r>
    </w:p>
    <w:p>
      <w:pPr>
        <w:pStyle w:val="FirstParagraph"/>
      </w:pPr>
      <w:r>
        <w:rPr>
          <w:bCs/>
          <w:b/>
        </w:rPr>
        <w:t xml:space="preserve">Lead Electronics Engineer:</w:t>
      </w:r>
      <w:r>
        <w:t xml:space="preserve"> </w:t>
      </w:r>
      <w:r>
        <w:t xml:space="preserve">Rajesh Sharma, B.E. (Electronics)</w:t>
      </w:r>
    </w:p>
    <w:p>
      <w:pPr>
        <w:pStyle w:val="BodyText"/>
      </w:pPr>
      <w:r>
        <w:t xml:space="preserve">Office No. 402, Techno Plaza, New Baneshwor</w:t>
      </w:r>
    </w:p>
    <w:p>
      <w:pPr>
        <w:pStyle w:val="BodyText"/>
      </w:pPr>
      <w:r>
        <w:t xml:space="preserve">Kathmandu, Nepal - 44600</w:t>
      </w:r>
    </w:p>
    <w:p>
      <w:pPr>
        <w:pStyle w:val="BodyText"/>
      </w:pPr>
      <w:r>
        <w:t xml:space="preserve">Phone: +977-1-4455667 | Email: billing@advancedcircuit.com.np</w:t>
      </w:r>
    </w:p>
    <w:p>
      <w:pPr>
        <w:pStyle w:val="BodyText"/>
      </w:pPr>
      <w:r>
        <w:t xml:space="preserve">PAN/VAT No.: 123456789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AC-2023-089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Himalayan Tech Industries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Industrial Estate, Baluwatar</w:t>
      </w:r>
    </w:p>
    <w:p>
      <w:pPr>
        <w:pStyle w:val="BodyText"/>
      </w:pPr>
      <w:r>
        <w:t xml:space="preserve">Kathmandu, Nepal</w:t>
      </w:r>
    </w:p>
    <w:p>
      <w:pPr>
        <w:pStyle w:val="BodyText"/>
      </w:pPr>
      <w:r>
        <w:t xml:space="preserve">Contact: +977-1-5566778</w:t>
      </w:r>
    </w:p>
    <w:bookmarkEnd w:id="22"/>
    <w:bookmarkStart w:id="23" w:name="project-location"/>
    <w:p>
      <w:pPr>
        <w:pStyle w:val="Heading3"/>
      </w:pPr>
      <w:r>
        <w:t xml:space="preserve">Project Location:</w:t>
      </w:r>
    </w:p>
    <w:p>
      <w:pPr>
        <w:pStyle w:val="FirstParagraph"/>
      </w:pPr>
      <w:r>
        <w:t xml:space="preserve">Himalayan Tech Industries Main Plant</w:t>
      </w:r>
    </w:p>
    <w:p>
      <w:pPr>
        <w:pStyle w:val="BodyText"/>
      </w:pPr>
      <w:r>
        <w:t xml:space="preserve">Plot No. 12, Industrial Area</w:t>
      </w:r>
    </w:p>
    <w:p>
      <w:pPr>
        <w:pStyle w:val="BodyText"/>
      </w:pPr>
      <w:r>
        <w:t xml:space="preserve">Baluwatar, Kathmandu, Nepal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Electronics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(NPR)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(NPR)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PCB Design &amp; Prototyping:</w:t>
            </w:r>
            <w:r>
              <w:t xml:space="preserve"> </w:t>
            </w:r>
            <w:r>
              <w:t xml:space="preserve">Custom Printed Circuit Board design for automated assembly line controllers. Includes schematic capture, layout design, and component selection optimized for local supply chains in Nepal.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Embedded Systems Programming:</w:t>
            </w:r>
            <w:r>
              <w:t xml:space="preserve"> </w:t>
            </w:r>
            <w:r>
              <w:t xml:space="preserve">Firmware development for microcontroller-based monitoring units. Implementation of real-time data acquisition systems tailored for industrial environments in Kathmandu.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Hardware Testing &amp; Validation:</w:t>
            </w:r>
            <w:r>
              <w:t xml:space="preserve"> </w:t>
            </w:r>
            <w:r>
              <w:t xml:space="preserve">Comprehensive testing of electronic assemblies including thermal analysis, signal integrity checks, and stress testing under simulated Nepalese power grid conditions.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Consultation:</w:t>
            </w:r>
            <w:r>
              <w:t xml:space="preserve"> </w:t>
            </w:r>
            <w:r>
              <w:t xml:space="preserve">On-site consultation regarding power management systems and electromagnetic compatibility (EMC) compliance for manufacturing equipment.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Documentation &amp; Training:</w:t>
            </w:r>
            <w:r>
              <w:t xml:space="preserve"> </w:t>
            </w:r>
            <w:r>
              <w:t xml:space="preserve">Preparation of technical documentation, circuit diagrams, and user manuals. Training session for client's technical staff on system maintenance and troubleshooting.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NPR 313,000.00</w:t>
      </w:r>
    </w:p>
    <w:p>
      <w:pPr>
        <w:pStyle w:val="BodyText"/>
      </w:pPr>
      <w:r>
        <w:t xml:space="preserve">VAT (13%):</w:t>
      </w:r>
      <w:r>
        <w:t xml:space="preserve"> </w:t>
      </w:r>
      <w:r>
        <w:t xml:space="preserve">NPR 40,690.00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NPR 353,690.00</w:t>
      </w:r>
    </w:p>
    <w:bookmarkStart w:id="24" w:name="terms-and-conditions"/>
    <w:p>
      <w:pPr>
        <w:pStyle w:val="Heading4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t xml:space="preserve">Payment is due within 14 days of the invoice date.</w:t>
      </w:r>
    </w:p>
    <w:p>
      <w:pPr>
        <w:numPr>
          <w:ilvl w:val="0"/>
          <w:numId w:val="1001"/>
        </w:numPr>
        <w:pStyle w:val="Compact"/>
      </w:pPr>
      <w:r>
        <w:t xml:space="preserve">Late payments will incur a penalty of 1.5% per month on the outstanding balance.</w:t>
      </w:r>
    </w:p>
    <w:p>
      <w:pPr>
        <w:numPr>
          <w:ilvl w:val="0"/>
          <w:numId w:val="1001"/>
        </w:numPr>
        <w:pStyle w:val="Compact"/>
      </w:pPr>
      <w:r>
        <w:t xml:space="preserve">All services provided by our Electronics Engineer are guaranteed for 90 days from completion.</w:t>
      </w:r>
    </w:p>
    <w:p>
      <w:pPr>
        <w:numPr>
          <w:ilvl w:val="0"/>
          <w:numId w:val="1001"/>
        </w:numPr>
        <w:pStyle w:val="Compact"/>
      </w:pPr>
      <w:r>
        <w:t xml:space="preserve">Any additional work requested beyond the scope of this invoice will be billed separately.</w:t>
      </w:r>
    </w:p>
    <w:p>
      <w:pPr>
        <w:numPr>
          <w:ilvl w:val="0"/>
          <w:numId w:val="1001"/>
        </w:numPr>
        <w:pStyle w:val="Compact"/>
      </w:pPr>
      <w:r>
        <w:t xml:space="preserve">Payments should be made via bank transfer to our account at Nabil Bank Ltd., Kathmandu Branch.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services rendered in accordance with the standards of the Institute of Engineering, Nepal.</w:t>
      </w:r>
    </w:p>
    <w:bookmarkEnd w:id="24"/>
    <w:bookmarkStart w:id="25" w:name="bank-details"/>
    <w:p>
      <w:pPr>
        <w:pStyle w:val="Heading4"/>
      </w:pPr>
      <w:r>
        <w:t xml:space="preserve">Bank Details: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Nabil Bank Ltd.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New Baneshwor, Kathmandu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Advanced Circuit Solutions Pvt.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0123456789012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NABILNPK</w:t>
      </w:r>
    </w:p>
    <w:bookmarkEnd w:id="25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Rajesh Sharma</w:t>
      </w:r>
      <w:r>
        <w:br/>
      </w:r>
      <w:r>
        <w:t xml:space="preserve">Lead Electronics Engineer</w:t>
      </w:r>
      <w:r>
        <w:br/>
      </w:r>
      <w:r>
        <w:t xml:space="preserve">Advanced Circuit Solutions Pvt. Ltd.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</w:t>
      </w:r>
      <w:r>
        <w:br/>
      </w:r>
      <w:r>
        <w:t xml:space="preserve">Name &amp; Signature</w:t>
      </w:r>
      <w:r>
        <w:br/>
      </w:r>
      <w:r>
        <w:t xml:space="preserve">Date</w:t>
      </w:r>
    </w:p>
    <w:p>
      <w:pPr>
        <w:pStyle w:val="BodyText"/>
      </w:pPr>
      <w:r>
        <w:t xml:space="preserve">Thank you for your business! This invoice is generated electronically and is valid without a physical signature.</w:t>
      </w:r>
    </w:p>
    <w:p>
      <w:pPr>
        <w:pStyle w:val="BodyText"/>
      </w:pPr>
      <w:r>
        <w:t xml:space="preserve">Advanced Circuit Solutions Pvt. Ltd. | Kathmandu, Nepal | www.advancedcircuit.com.np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Electronics Engineering Services</dc:title>
  <dc:creator/>
  <dc:language>en</dc:language>
  <cp:keywords/>
  <dcterms:created xsi:type="dcterms:W3CDTF">2026-10-10T02:38:41Z</dcterms:created>
  <dcterms:modified xsi:type="dcterms:W3CDTF">2026-10-10T02:38:41Z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