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nkara-tech-engineering-ltd."/>
    <w:p>
      <w:pPr>
        <w:pStyle w:val="Heading1"/>
      </w:pPr>
      <w:r>
        <w:t xml:space="preserve">ANKARA TECH ENGINEERING LTD.</w:t>
      </w:r>
    </w:p>
    <w:p>
      <w:pPr>
        <w:pStyle w:val="FirstParagraph"/>
      </w:pPr>
      <w:r>
        <w:rPr>
          <w:bCs/>
          <w:b/>
        </w:rPr>
        <w:t xml:space="preserve">Specialized Electronics Engineering Solutions</w:t>
      </w:r>
    </w:p>
    <w:p>
      <w:pPr>
        <w:pStyle w:val="BodyText"/>
      </w:pPr>
      <w:r>
        <w:t xml:space="preserve">Çankaya District, Kızılay Avenue No: 45</w:t>
      </w:r>
    </w:p>
    <w:p>
      <w:pPr>
        <w:pStyle w:val="BodyText"/>
      </w:pPr>
      <w:r>
        <w:t xml:space="preserve">06420 Ankara, Turkey</w:t>
      </w:r>
    </w:p>
    <w:p>
      <w:pPr>
        <w:pStyle w:val="BodyText"/>
      </w:pPr>
      <w:r>
        <w:t xml:space="preserve">Tax ID (Vergi No): 123 456 78 90</w:t>
      </w:r>
    </w:p>
    <w:p>
      <w:pPr>
        <w:pStyle w:val="BodyText"/>
      </w:pPr>
      <w:r>
        <w:t xml:space="preserve">Email: billing@ankaratecheng.com | Phone: +90 (312)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INV-TR-2023-089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Sahil Industrial Automation A.Ş.</w:t>
      </w:r>
    </w:p>
    <w:p>
      <w:pPr>
        <w:pStyle w:val="BodyText"/>
      </w:pPr>
      <w:r>
        <w:t xml:space="preserve">Atatürk Organize Sanayi Bölgesi</w:t>
      </w:r>
    </w:p>
    <w:p>
      <w:pPr>
        <w:pStyle w:val="BodyText"/>
      </w:pPr>
      <w:r>
        <w:t xml:space="preserve">10. Cadde No: 12, Ostim</w:t>
      </w:r>
    </w:p>
    <w:p>
      <w:pPr>
        <w:pStyle w:val="BodyText"/>
      </w:pPr>
      <w:r>
        <w:t xml:space="preserve">06384 Ankara, Turkey</w:t>
      </w:r>
    </w:p>
    <w:p>
      <w:pPr>
        <w:pStyle w:val="BodyText"/>
      </w:pPr>
      <w:r>
        <w:t xml:space="preserve">Attn: Procurement Department</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Embedded Systems Integration for Smart Manufacturing</w:t>
      </w:r>
    </w:p>
    <w:p>
      <w:pPr>
        <w:pStyle w:val="BodyText"/>
      </w:pPr>
      <w:r>
        <w:rPr>
          <w:bCs/>
          <w:b/>
        </w:rPr>
        <w:t xml:space="preserve">Location:</w:t>
      </w:r>
      <w:r>
        <w:t xml:space="preserve"> </w:t>
      </w:r>
      <w:r>
        <w:t xml:space="preserve">Ankara, Turkey</w:t>
      </w:r>
    </w:p>
    <w:p>
      <w:pPr>
        <w:pStyle w:val="BodyText"/>
      </w:pP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rPr>
                <w:bCs/>
                <w:b/>
              </w:rPr>
              <w:t xml:space="preserve">Senior Electronics Engineer Consultation</w:t>
            </w:r>
            <w:r>
              <w:br/>
            </w:r>
            <w:r>
              <w:t xml:space="preserve">Comprehensive analysis of existing circuit architecture for industrial control units. This service includes on-site assessment at the Ankara facility, schematic review, and optimization recommendations to enhance signal integrity and reduce electromagnetic interference (EMI) in accordance with Turkish industrial standards.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rPr>
                <w:bCs/>
                <w:b/>
              </w:rPr>
              <w:t xml:space="preserve">PCB Design and Prototyping</w:t>
            </w:r>
            <w:r>
              <w:br/>
            </w:r>
            <w:r>
              <w:t xml:space="preserve">Custom Printed Circuit Board (PCB) layout design for high-speed data acquisition modules. Includes component selection, thermal analysis, and generation of Gerber files. The design focuses on robustness for the Ankara climate conditions and industrial vibration environments.</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Firmware Development &amp; Integration</w:t>
            </w:r>
            <w:r>
              <w:br/>
            </w:r>
            <w:r>
              <w:t xml:space="preserve">Development of embedded C firmware for ARM-based microcontrollers. This involves implementing real-time operating system (RTOS) tasks, I2C/SPI communication protocols, and power management features. Includes debugging and integration testing with the client's existing hardware infrastructure in Turkey.</w:t>
            </w:r>
          </w:p>
        </w:tc>
        <w:tc>
          <w:tcPr/>
          <w:p>
            <w:pPr>
              <w:pStyle w:val="Compact"/>
              <w:jc w:val="left"/>
            </w:pPr>
            <w:r>
              <w:t xml:space="preserve">60 Hours</w:t>
            </w:r>
          </w:p>
        </w:tc>
        <w:tc>
          <w:tcPr/>
          <w:p>
            <w:pPr>
              <w:pStyle w:val="Compact"/>
              <w:jc w:val="left"/>
            </w:pPr>
            <w:r>
              <w:t xml:space="preserve">1,100.00</w:t>
            </w:r>
          </w:p>
        </w:tc>
        <w:tc>
          <w:tcPr/>
          <w:p>
            <w:pPr>
              <w:pStyle w:val="Compact"/>
              <w:jc w:val="left"/>
            </w:pPr>
            <w:r>
              <w:t xml:space="preserve">66,000.00</w:t>
            </w:r>
          </w:p>
        </w:tc>
      </w:tr>
      <w:tr>
        <w:tc>
          <w:tcPr/>
          <w:p>
            <w:pPr>
              <w:pStyle w:val="Compact"/>
              <w:jc w:val="left"/>
            </w:pPr>
            <w:r>
              <w:rPr>
                <w:bCs/>
                <w:b/>
              </w:rPr>
              <w:t xml:space="preserve">Testing and Quality Assurance</w:t>
            </w:r>
            <w:r>
              <w:br/>
            </w:r>
            <w:r>
              <w:t xml:space="preserve">Rigorous functional testing of the electronics engineer deliverables. Includes stress testing, thermal cycling, and validation against technical specifications. Documentation of test results and compliance reports suitable for regulatory bodies in Ankara.</w:t>
            </w:r>
          </w:p>
        </w:tc>
        <w:tc>
          <w:tcPr/>
          <w:p>
            <w:pPr>
              <w:pStyle w:val="Compact"/>
              <w:jc w:val="left"/>
            </w:pPr>
            <w:r>
              <w:t xml:space="preserve">20 Hours</w:t>
            </w:r>
          </w:p>
        </w:tc>
        <w:tc>
          <w:tcPr/>
          <w:p>
            <w:pPr>
              <w:pStyle w:val="Compact"/>
              <w:jc w:val="left"/>
            </w:pPr>
            <w:r>
              <w:t xml:space="preserve">1,000.00</w:t>
            </w:r>
          </w:p>
        </w:tc>
        <w:tc>
          <w:tcPr/>
          <w:p>
            <w:pPr>
              <w:pStyle w:val="Compact"/>
              <w:jc w:val="left"/>
            </w:pPr>
            <w:r>
              <w:t xml:space="preserve">20,000.00</w:t>
            </w:r>
          </w:p>
        </w:tc>
      </w:tr>
      <w:tr>
        <w:tc>
          <w:tcPr/>
          <w:p>
            <w:pPr>
              <w:pStyle w:val="Compact"/>
              <w:jc w:val="left"/>
            </w:pPr>
            <w:r>
              <w:rPr>
                <w:bCs/>
                <w:b/>
              </w:rPr>
              <w:t xml:space="preserve">Technical Documentation</w:t>
            </w:r>
            <w:r>
              <w:br/>
            </w:r>
            <w:r>
              <w:t xml:space="preserve">Preparation of detailed engineering documentation, including user manuals, maintenance guides, and schematic diagrams. All documentation is provided in English and Turkish to facilitate local operations in Ankara.</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w:t>
      </w:r>
      <w:r>
        <w:t xml:space="preserve"> </w:t>
      </w:r>
      <w:r>
        <w:t xml:space="preserve">181,000.00 TRY</w:t>
      </w:r>
    </w:p>
    <w:p>
      <w:pPr>
        <w:pStyle w:val="BodyText"/>
      </w:pPr>
      <w:r>
        <w:t xml:space="preserve">VAT (KDV) 18%:</w:t>
      </w:r>
      <w:r>
        <w:t xml:space="preserve"> </w:t>
      </w:r>
      <w:r>
        <w:t xml:space="preserve">32,580.00 TRY</w:t>
      </w:r>
    </w:p>
    <w:p>
      <w:pPr>
        <w:pStyle w:val="BodyText"/>
      </w:pPr>
      <w:r>
        <w:t xml:space="preserve">Total Due:</w:t>
      </w:r>
      <w:r>
        <w:t xml:space="preserve"> </w:t>
      </w:r>
      <w:r>
        <w:t xml:space="preserve">213,580.00 TRY</w:t>
      </w:r>
    </w:p>
    <w:bookmarkStart w:id="24" w:name="terms-and-conditions"/>
    <w:p>
      <w:pPr>
        <w:pStyle w:val="Heading3"/>
      </w:pPr>
      <w:r>
        <w:t xml:space="preserve">Terms and Conditions:</w:t>
      </w:r>
    </w:p>
    <w:p>
      <w:pPr>
        <w:pStyle w:val="FirstParagraph"/>
      </w:pPr>
      <w:r>
        <w:t xml:space="preserve">This invoice represents the professional fees for services rendered by a qualified Electronics Engineer based in Ankara, Turkey. Payment is due within 30 days of the invoice date. Late payments may incur a penalty interest rate as per Turkish Commercial Code regulations.</w:t>
      </w:r>
    </w:p>
    <w:p>
      <w:pPr>
        <w:pStyle w:val="BodyText"/>
      </w:pPr>
      <w:r>
        <w:rPr>
          <w:bCs/>
          <w:b/>
        </w:rPr>
        <w:t xml:space="preserve">Bank Details for Transfer:</w:t>
      </w:r>
      <w:r>
        <w:br/>
      </w:r>
      <w:r>
        <w:t xml:space="preserve">Bank Name: Ziraat Bankası</w:t>
      </w:r>
      <w:r>
        <w:br/>
      </w:r>
      <w:r>
        <w:t xml:space="preserve">Branch: Kızılay, Ankara</w:t>
      </w:r>
      <w:r>
        <w:br/>
      </w:r>
      <w:r>
        <w:t xml:space="preserve">Account Name: Ankara Tech Engineering Ltd.</w:t>
      </w:r>
      <w:r>
        <w:br/>
      </w:r>
      <w:r>
        <w:t xml:space="preserve">IBAN: TR00 0010 0099 9999 1234 5678 90</w:t>
      </w:r>
      <w:r>
        <w:br/>
      </w:r>
      <w:r>
        <w:t xml:space="preserve">SWIFT/BIC: TCBATRIS</w:t>
      </w:r>
    </w:p>
    <w:p>
      <w:pPr>
        <w:pStyle w:val="BodyText"/>
      </w:pPr>
      <w:r>
        <w:t xml:space="preserve">Please reference the Invoice Number (INV-TR-2023-089) when making the payment. For any questions regarding this invoice or the engineering services provided, please contact our finance department in Ankara.</w:t>
      </w:r>
    </w:p>
    <w:bookmarkEnd w:id="24"/>
    <w:p>
      <w:pPr>
        <w:pStyle w:val="BodyText"/>
      </w:pPr>
      <w:r>
        <w:t xml:space="preserve">Thank you for your business. We are committed to providing top-tier electronics engineering solutions in Turkey.</w:t>
      </w:r>
    </w:p>
    <w:p>
      <w:pPr>
        <w:pStyle w:val="BodyText"/>
      </w:pPr>
      <w:r>
        <w:t xml:space="preserve">Generated on October 24, 2023 | Ankara Tech Engineering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2026-10-10T01:03:02Z</dcterms:created>
  <dcterms:modified xsi:type="dcterms:W3CDTF">2026-10-10T01:03:02Z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