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cosolutions-córdoba"/>
    <w:p>
      <w:pPr>
        <w:pStyle w:val="Heading1"/>
      </w:pPr>
      <w:r>
        <w:t xml:space="preserve">EcoSolutions Córdoba</w:t>
      </w:r>
    </w:p>
    <w:p>
      <w:pPr>
        <w:pStyle w:val="FirstParagraph"/>
      </w:pPr>
      <w:r>
        <w:rPr>
          <w:bCs/>
          <w:b/>
        </w:rPr>
        <w:t xml:space="preserve">Environmental Engineering &amp; Consulting Firm</w:t>
      </w:r>
    </w:p>
    <w:p>
      <w:pPr>
        <w:pStyle w:val="BodyText"/>
      </w:pPr>
      <w:r>
        <w:t xml:space="preserve">Av. Colón 1234, Piso 5, Of. 502</w:t>
      </w:r>
    </w:p>
    <w:p>
      <w:pPr>
        <w:pStyle w:val="BodyText"/>
      </w:pPr>
      <w:r>
        <w:t xml:space="preserve">X5000ABC Córdoba,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Matrícula Profesional: 12345 (Córdoba)</w:t>
      </w:r>
    </w:p>
    <w:p>
      <w:pPr>
        <w:pStyle w:val="BodyText"/>
      </w:pPr>
      <w:r>
        <w:t xml:space="preserve">Email: billing@ecosolutionscordoba.com.ar</w:t>
      </w:r>
    </w:p>
    <w:p>
      <w:pPr>
        <w:pStyle w:val="BodyText"/>
      </w:pPr>
      <w:r>
        <w:t xml:space="preserve">Phone: +54 351 456-7890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Industrial Park Córdoba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Ruta Nacional 9 Km 456</w:t>
      </w:r>
    </w:p>
    <w:p>
      <w:pPr>
        <w:pStyle w:val="BodyText"/>
      </w:pPr>
      <w:r>
        <w:t xml:space="preserve">Ciudad Industrial, Córdoba, Argentina</w:t>
      </w:r>
    </w:p>
    <w:p>
      <w:pPr>
        <w:pStyle w:val="BodyText"/>
      </w:pPr>
      <w:r>
        <w:t xml:space="preserve">CUIT: 30-65432198-7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Environmental Impact Assessment &amp; Remediation Plan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 Province, Argentina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September 1, 2023 – 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Consultation:</w:t>
            </w:r>
            <w:r>
              <w:br/>
            </w:r>
            <w:r>
              <w:t xml:space="preserve">Comprehensive analysis of potential environmental impacts for the proposed industrial expansion in Córdoba. Includes baseline data collection, regulatory compliance review with local Córdoba environmental authorities, and stakeholder engagement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and Water Quality Sampling &amp; Analysis:</w:t>
            </w:r>
            <w:r>
              <w:br/>
            </w:r>
            <w:r>
              <w:t xml:space="preserve">Fieldwork conducted by certified Environmental Engineers to collect soil and groundwater samples from the site. Laboratory analysis for heavy metals, hydrocarbons, and pH levels in accordance with Argentine environmental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Remediation Strategy Development:</w:t>
            </w:r>
            <w:r>
              <w:br/>
            </w:r>
            <w:r>
              <w:t xml:space="preserve">Design of a tailored environmental remediation plan to address identified soil contamination. Includes risk assessment, selection of bioremediation techniques, and cost-benefit analysis for implementation in the Córdoba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Documentation &amp; Permitting Support:</w:t>
            </w:r>
            <w:r>
              <w:br/>
            </w:r>
            <w:r>
              <w:t xml:space="preserve">Preparation and submission of required documentation to the Córdoba Provincial Ministry of Environment. Assistance in obtaining necessary environmental permits and ensuring compliance with national and provincial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Management Plan (EMP) Drafting:</w:t>
            </w:r>
            <w:r>
              <w:br/>
            </w:r>
            <w:r>
              <w:t xml:space="preserve">Creation of a detailed EMP outlining procedures for waste management, emissions control, and biodiversity protection during construction and operation phases specific to the Córdoba ecosystem.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Reporting:</w:t>
            </w:r>
            <w:r>
              <w:br/>
            </w:r>
            <w:r>
              <w:t xml:space="preserve">On-site inspections by senior Environmental Engineers to monitor progress and compliance. Compilation of final technical report with recommendations for sustainable practices in Argentina Córdoba.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7,765,000.00 ARS</w:t>
      </w:r>
    </w:p>
    <w:p>
      <w:pPr>
        <w:pStyle w:val="BodyText"/>
      </w:pPr>
      <w:r>
        <w:t xml:space="preserve">IVA (21%):</w:t>
      </w:r>
      <w:r>
        <w:t xml:space="preserve"> </w:t>
      </w:r>
      <w:r>
        <w:t xml:space="preserve">1,630,650.00 ARS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9,395,650.00 ARS</w:t>
      </w:r>
    </w:p>
    <w:bookmarkStart w:id="24" w:name="payment-instructions-notes"/>
    <w:p>
      <w:pPr>
        <w:pStyle w:val="Heading4"/>
      </w:pPr>
      <w:r>
        <w:t xml:space="preserve">Payment Instructions &amp; Notes: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Banco Nación Argentina</w:t>
      </w:r>
    </w:p>
    <w:p>
      <w:pPr>
        <w:pStyle w:val="BodyText"/>
      </w:pPr>
      <w:r>
        <w:t xml:space="preserve">Account Name: EcoSolutions Córdoba S.R.L.</w:t>
      </w:r>
    </w:p>
    <w:p>
      <w:pPr>
        <w:pStyle w:val="BodyText"/>
      </w:pPr>
      <w:r>
        <w:t xml:space="preserve">CBU: 0110000000000000000000</w:t>
      </w:r>
    </w:p>
    <w:p>
      <w:pPr>
        <w:pStyle w:val="BodyText"/>
      </w:pPr>
      <w:r>
        <w:t xml:space="preserve">Alias: ECOSOLUTIONS.CORDOBA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include Invoice Number INV-2023-0892 as the payment reference.</w:t>
      </w:r>
    </w:p>
    <w:p>
      <w:pPr>
        <w:pStyle w:val="BodyText"/>
      </w:pPr>
      <w:r>
        <w:t xml:space="preserve">All services were performed in accordance with the professional standards of Environmental Engineers registered in the Province of Córdoba, Argentina. This invoice is subject to Argentine tax laws and regulations.</w:t>
      </w:r>
    </w:p>
    <w:p>
      <w:pPr>
        <w:pStyle w:val="BodyText"/>
      </w:pPr>
      <w:r>
        <w:t xml:space="preserve">Late payments may incur a monthly interest charge of 3% as per local commercial practices.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María Fernández</w:t>
      </w:r>
    </w:p>
    <w:p>
      <w:pPr>
        <w:pStyle w:val="BodyText"/>
      </w:pPr>
      <w:r>
        <w:t xml:space="preserve">Lead Environmental Engineer</w:t>
      </w:r>
    </w:p>
    <w:p>
      <w:pPr>
        <w:pStyle w:val="BodyText"/>
      </w:pPr>
      <w:r>
        <w:t xml:space="preserve">EcoSolutions Córdoba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Industrial Park Córdoba S.A.</w:t>
      </w:r>
    </w:p>
    <w:p>
      <w:pPr>
        <w:pStyle w:val="BodyText"/>
      </w:pPr>
      <w:r>
        <w:t xml:space="preserve">Thank you for your business. EcoSolutions Córdoba is committed to sustainable development and environmental protection in Argentina.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2026-10-10T02:19:50Z</dcterms:created>
  <dcterms:modified xsi:type="dcterms:W3CDTF">2026-10-10T02:19:50Z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