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Argentina</w:t>
      </w:r>
      <w:r>
        <w:t xml:space="preserve"> </w:t>
      </w:r>
      <w:r>
        <w:t xml:space="preserve">Buenos</w:t>
      </w:r>
      <w:r>
        <w:t xml:space="preserve"> </w:t>
      </w:r>
      <w:r>
        <w:t xml:space="preserve">Aires</w:t>
      </w:r>
    </w:p>
    <w:p>
      <w:pPr>
        <w:pStyle w:val="FirstParagraph"/>
      </w:pPr>
      <w:r>
        <w:t xml:space="preserve">Invoice</w:t>
      </w:r>
    </w:p>
    <w:p>
      <w:pPr>
        <w:pStyle w:val="BodyText"/>
      </w:pPr>
      <w:r>
        <w:t xml:space="preserve">Professional Film Director Services</w:t>
      </w:r>
    </w:p>
    <w:p>
      <w:pPr>
        <w:pStyle w:val="BodyText"/>
      </w:pPr>
      <w:r>
        <w:t xml:space="preserve">Argentina Buenos Aires — Cinematography &amp; Production Services</w:t>
      </w:r>
    </w:p>
    <w:p>
      <w:pPr>
        <w:pStyle w:val="BodyText"/>
      </w:pPr>
      <w:r>
        <w:rPr>
          <w:bCs/>
          <w:b/>
        </w:rPr>
        <w:t xml:space="preserve">Invoice No.:</w:t>
      </w:r>
      <w:r>
        <w:t xml:space="preserve"> </w:t>
      </w:r>
      <w:r>
        <w:t xml:space="preserve">FDBA-2025-0047</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Payment Terms:</w:t>
      </w:r>
      <w:r>
        <w:t xml:space="preserve"> </w:t>
      </w:r>
      <w:r>
        <w:t xml:space="preserve">Net 30 Days</w:t>
      </w:r>
    </w:p>
    <w:p>
      <w:pPr>
        <w:pStyle w:val="BodyText"/>
      </w:pPr>
      <w:r>
        <w:t xml:space="preserve">Argentina Buenos Aires</w:t>
      </w:r>
    </w:p>
    <w:bookmarkStart w:id="20" w:name="issued-by-film-director"/>
    <w:p>
      <w:pPr>
        <w:pStyle w:val="Heading3"/>
      </w:pPr>
      <w:r>
        <w:t xml:space="preserve">Issued By (Film Director)</w:t>
      </w:r>
    </w:p>
    <w:p>
      <w:pPr>
        <w:pStyle w:val="FirstParagraph"/>
      </w:pPr>
      <w:r>
        <w:rPr>
          <w:bCs/>
          <w:b/>
        </w:rPr>
        <w:t xml:space="preserve">María Elena Sánchez Roldán</w:t>
      </w:r>
    </w:p>
    <w:p>
      <w:pPr>
        <w:pStyle w:val="BodyText"/>
      </w:pPr>
      <w:r>
        <w:t xml:space="preserve">Film Director &amp; Cinematographer</w:t>
      </w:r>
    </w:p>
    <w:p>
      <w:pPr>
        <w:pStyle w:val="BodyText"/>
      </w:pPr>
      <w:r>
        <w:t xml:space="preserve">Studio: CineBA Productions S.R.L.</w:t>
      </w:r>
    </w:p>
    <w:p>
      <w:pPr>
        <w:pStyle w:val="BodyText"/>
      </w:pPr>
      <w:r>
        <w:t xml:space="preserve">Av. Corrientes 2340, Piso 5, Of. 512</w:t>
      </w:r>
    </w:p>
    <w:p>
      <w:pPr>
        <w:pStyle w:val="BodyText"/>
      </w:pPr>
      <w:r>
        <w:t xml:space="preserve">Palermo, Buenos Aires, C1425BGL</w:t>
      </w:r>
    </w:p>
    <w:p>
      <w:pPr>
        <w:pStyle w:val="BodyText"/>
      </w:pPr>
      <w:r>
        <w:t xml:space="preserve">Argentina</w:t>
      </w:r>
    </w:p>
    <w:p>
      <w:pPr>
        <w:pStyle w:val="BodyText"/>
      </w:pPr>
      <w:r>
        <w:t xml:space="preserve">CUIT: 30-71234567-8</w:t>
      </w:r>
    </w:p>
    <w:p>
      <w:pPr>
        <w:pStyle w:val="BodyText"/>
      </w:pPr>
      <w:r>
        <w:t xml:space="preserve">Email: m.sanchez@cineba.com.ar</w:t>
      </w:r>
    </w:p>
    <w:p>
      <w:pPr>
        <w:pStyle w:val="BodyText"/>
      </w:pPr>
      <w:r>
        <w:t xml:space="preserve">Phone: +54 11 4776-8890</w:t>
      </w:r>
    </w:p>
    <w:bookmarkEnd w:id="20"/>
    <w:bookmarkStart w:id="21" w:name="billed-to-client"/>
    <w:p>
      <w:pPr>
        <w:pStyle w:val="Heading3"/>
      </w:pPr>
      <w:r>
        <w:t xml:space="preserve">Billed To (Client)</w:t>
      </w:r>
    </w:p>
    <w:p>
      <w:pPr>
        <w:pStyle w:val="FirstParagraph"/>
      </w:pPr>
      <w:r>
        <w:rPr>
          <w:bCs/>
          <w:b/>
        </w:rPr>
        <w:t xml:space="preserve">Estudio Narrativo Argentino S.A.</w:t>
      </w:r>
    </w:p>
    <w:p>
      <w:pPr>
        <w:pStyle w:val="BodyText"/>
      </w:pPr>
      <w:r>
        <w:t xml:space="preserve">Attn: Lic. Carlos Díaz, Production Manager</w:t>
      </w:r>
    </w:p>
    <w:p>
      <w:pPr>
        <w:pStyle w:val="BodyText"/>
      </w:pPr>
      <w:r>
        <w:t xml:space="preserve">Av. Santa Fe 1890, Piso 3</w:t>
      </w:r>
    </w:p>
    <w:p>
      <w:pPr>
        <w:pStyle w:val="BodyText"/>
      </w:pPr>
      <w:r>
        <w:t xml:space="preserve">Recoleta, Buenos Aires, C1039ABF</w:t>
      </w:r>
    </w:p>
    <w:p>
      <w:pPr>
        <w:pStyle w:val="BodyText"/>
      </w:pPr>
      <w:r>
        <w:t xml:space="preserve">Argentina</w:t>
      </w:r>
    </w:p>
    <w:p>
      <w:pPr>
        <w:pStyle w:val="BodyText"/>
      </w:pPr>
      <w:r>
        <w:t xml:space="preserve">CUIT: 30-55667788-9</w:t>
      </w:r>
    </w:p>
    <w:p>
      <w:pPr>
        <w:pStyle w:val="BodyText"/>
      </w:pPr>
      <w:r>
        <w:t xml:space="preserve">Email: produccion@narrativoar.com.ar</w:t>
      </w:r>
    </w:p>
    <w:p>
      <w:pPr>
        <w:pStyle w:val="BodyText"/>
      </w:pPr>
      <w:r>
        <w:t xml:space="preserve">Phone: +54 11 4321-5567</w:t>
      </w:r>
    </w:p>
    <w:bookmarkEnd w:id="21"/>
    <w:bookmarkStart w:id="24" w:name="X4f2db48f904019b0c992831fc138b3e0cd84174"/>
    <w:p>
      <w:pPr>
        <w:pStyle w:val="Heading2"/>
      </w:pPr>
      <w:r>
        <w:t xml:space="preserve">Description of Film Director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Rate (ARS)</w:t>
            </w:r>
          </w:p>
        </w:tc>
        <w:tc>
          <w:tcPr/>
          <w:p>
            <w:pPr>
              <w:pStyle w:val="Compact"/>
              <w:jc w:val="left"/>
            </w:pPr>
            <w:r>
              <w:t xml:space="preserve">Amount (ARS)</w:t>
            </w:r>
          </w:p>
        </w:tc>
        <w:tc>
          <w:tcPr/>
          <w:p>
            <w:pPr>
              <w:pStyle w:val="Compact"/>
              <w:jc w:val="left"/>
            </w:pPr>
            <w:r>
              <w:t xml:space="preserve">IVA (21%)</w:t>
            </w:r>
          </w:p>
        </w:tc>
      </w:tr>
      <w:tr>
        <w:tc>
          <w:tcPr/>
          <w:p>
            <w:pPr>
              <w:pStyle w:val="Compact"/>
              <w:jc w:val="left"/>
            </w:pPr>
            <w:r>
              <w:t xml:space="preserve">01</w:t>
            </w:r>
          </w:p>
        </w:tc>
        <w:tc>
          <w:tcPr/>
          <w:p>
            <w:pPr>
              <w:pStyle w:val="Compact"/>
              <w:jc w:val="left"/>
            </w:pPr>
            <w:r>
              <w:t xml:space="preserve">Pre-production consultation and creative direction for feature film "Río de Sueños" — including script analysis, shot list development, and location scouting across Buenos Aires neighborhoods (Palermo, San Telmo, La Boca)</w:t>
            </w:r>
          </w:p>
        </w:tc>
        <w:tc>
          <w:tcPr/>
          <w:p>
            <w:pPr>
              <w:pStyle w:val="Compact"/>
              <w:jc w:val="left"/>
            </w:pPr>
            <w:r>
              <w:t xml:space="preserve">12 days</w:t>
            </w:r>
          </w:p>
        </w:tc>
        <w:tc>
          <w:tcPr/>
          <w:p>
            <w:pPr>
              <w:pStyle w:val="Compact"/>
              <w:jc w:val="left"/>
            </w:pPr>
            <w:r>
              <w:t xml:space="preserve">85,000.00</w:t>
            </w:r>
          </w:p>
        </w:tc>
        <w:tc>
          <w:tcPr/>
          <w:p>
            <w:pPr>
              <w:pStyle w:val="Compact"/>
              <w:jc w:val="left"/>
            </w:pPr>
            <w:r>
              <w:t xml:space="preserve">1,020,000.00</w:t>
            </w:r>
          </w:p>
        </w:tc>
        <w:tc>
          <w:tcPr/>
          <w:p>
            <w:pPr>
              <w:pStyle w:val="Compact"/>
              <w:jc w:val="left"/>
            </w:pPr>
            <w:r>
              <w:t xml:space="preserve">214,200.00</w:t>
            </w:r>
          </w:p>
        </w:tc>
      </w:tr>
      <w:tr>
        <w:tc>
          <w:tcPr/>
          <w:p>
            <w:pPr>
              <w:pStyle w:val="Compact"/>
              <w:jc w:val="left"/>
            </w:pPr>
            <w:r>
              <w:t xml:space="preserve">02</w:t>
            </w:r>
          </w:p>
        </w:tc>
        <w:tc>
          <w:tcPr/>
          <w:p>
            <w:pPr>
              <w:pStyle w:val="Compact"/>
              <w:jc w:val="left"/>
            </w:pPr>
            <w:r>
              <w:t xml:space="preserve">Principal photography direction — on-set Film Director supervision, actor coaching, camera movement design, and daily editorial oversight for 18 shooting days in Buenos Aires and surrounding provinces</w:t>
            </w:r>
          </w:p>
        </w:tc>
        <w:tc>
          <w:tcPr/>
          <w:p>
            <w:pPr>
              <w:pStyle w:val="Compact"/>
              <w:jc w:val="left"/>
            </w:pPr>
            <w:r>
              <w:t xml:space="preserve">18 days</w:t>
            </w:r>
          </w:p>
        </w:tc>
        <w:tc>
          <w:tcPr/>
          <w:p>
            <w:pPr>
              <w:pStyle w:val="Compact"/>
              <w:jc w:val="left"/>
            </w:pPr>
            <w:r>
              <w:t xml:space="preserve">120,000.00</w:t>
            </w:r>
          </w:p>
        </w:tc>
        <w:tc>
          <w:tcPr/>
          <w:p>
            <w:pPr>
              <w:pStyle w:val="Compact"/>
              <w:jc w:val="left"/>
            </w:pPr>
            <w:r>
              <w:t xml:space="preserve">2,160,000.00</w:t>
            </w:r>
          </w:p>
        </w:tc>
        <w:tc>
          <w:tcPr/>
          <w:p>
            <w:pPr>
              <w:pStyle w:val="Compact"/>
              <w:jc w:val="left"/>
            </w:pPr>
            <w:r>
              <w:t xml:space="preserve">453,600.00</w:t>
            </w:r>
          </w:p>
        </w:tc>
      </w:tr>
      <w:tr>
        <w:tc>
          <w:tcPr/>
          <w:p>
            <w:pPr>
              <w:pStyle w:val="Compact"/>
              <w:jc w:val="left"/>
            </w:pPr>
            <w:r>
              <w:t xml:space="preserve">03</w:t>
            </w:r>
          </w:p>
        </w:tc>
        <w:tc>
          <w:tcPr/>
          <w:p>
            <w:pPr>
              <w:pStyle w:val="Compact"/>
              <w:jc w:val="left"/>
            </w:pPr>
            <w:r>
              <w:t xml:space="preserve">Post-production supervision — Film Director review of rough cut, fine cut, and final assembly; color grading consultation; sound design direction; and final delivery approval for theatrical release in Argentina</w:t>
            </w:r>
          </w:p>
        </w:tc>
        <w:tc>
          <w:tcPr/>
          <w:p>
            <w:pPr>
              <w:pStyle w:val="Compact"/>
              <w:jc w:val="left"/>
            </w:pPr>
            <w:r>
              <w:t xml:space="preserve">10 days</w:t>
            </w:r>
          </w:p>
        </w:tc>
        <w:tc>
          <w:tcPr/>
          <w:p>
            <w:pPr>
              <w:pStyle w:val="Compact"/>
              <w:jc w:val="left"/>
            </w:pPr>
            <w:r>
              <w:t xml:space="preserve">95,000.00</w:t>
            </w:r>
          </w:p>
        </w:tc>
        <w:tc>
          <w:tcPr/>
          <w:p>
            <w:pPr>
              <w:pStyle w:val="Compact"/>
              <w:jc w:val="left"/>
            </w:pPr>
            <w:r>
              <w:t xml:space="preserve">950,000.00</w:t>
            </w:r>
          </w:p>
        </w:tc>
        <w:tc>
          <w:tcPr/>
          <w:p>
            <w:pPr>
              <w:pStyle w:val="Compact"/>
              <w:jc w:val="left"/>
            </w:pPr>
            <w:r>
              <w:t xml:space="preserve">199,500.00</w:t>
            </w:r>
          </w:p>
        </w:tc>
      </w:tr>
      <w:tr>
        <w:tc>
          <w:tcPr/>
          <w:p>
            <w:pPr>
              <w:pStyle w:val="Compact"/>
              <w:jc w:val="left"/>
            </w:pPr>
            <w:r>
              <w:t xml:space="preserve">04</w:t>
            </w:r>
          </w:p>
        </w:tc>
        <w:tc>
          <w:tcPr/>
          <w:p>
            <w:pPr>
              <w:pStyle w:val="Compact"/>
              <w:jc w:val="left"/>
            </w:pPr>
            <w:r>
              <w:t xml:space="preserve">Trailer and promotional material direction — cutting and directing 3 promotional trailers, 2 teaser clips, and 1 behind-the-scenes documentary segment for marketing distribution across Argentine and international platforms</w:t>
            </w:r>
          </w:p>
        </w:tc>
        <w:tc>
          <w:tcPr/>
          <w:p>
            <w:pPr>
              <w:pStyle w:val="Compact"/>
              <w:jc w:val="left"/>
            </w:pPr>
            <w:r>
              <w:t xml:space="preserve">5 days</w:t>
            </w:r>
          </w:p>
        </w:tc>
        <w:tc>
          <w:tcPr/>
          <w:p>
            <w:pPr>
              <w:pStyle w:val="Compact"/>
              <w:jc w:val="left"/>
            </w:pPr>
            <w:r>
              <w:t xml:space="preserve">78,000.00</w:t>
            </w:r>
          </w:p>
        </w:tc>
        <w:tc>
          <w:tcPr/>
          <w:p>
            <w:pPr>
              <w:pStyle w:val="Compact"/>
              <w:jc w:val="left"/>
            </w:pPr>
            <w:r>
              <w:t xml:space="preserve">390,000.00</w:t>
            </w:r>
          </w:p>
        </w:tc>
        <w:tc>
          <w:tcPr/>
          <w:p>
            <w:pPr>
              <w:pStyle w:val="Compact"/>
              <w:jc w:val="left"/>
            </w:pPr>
            <w:r>
              <w:t xml:space="preserve">81,900.00</w:t>
            </w:r>
          </w:p>
        </w:tc>
      </w:tr>
      <w:tr>
        <w:tc>
          <w:tcPr/>
          <w:p>
            <w:pPr>
              <w:pStyle w:val="Compact"/>
              <w:jc w:val="left"/>
            </w:pPr>
            <w:r>
              <w:t xml:space="preserve">05</w:t>
            </w:r>
          </w:p>
        </w:tc>
        <w:tc>
          <w:tcPr/>
          <w:p>
            <w:pPr>
              <w:pStyle w:val="Compact"/>
              <w:jc w:val="left"/>
            </w:pPr>
            <w:r>
              <w:t xml:space="preserve">Festival submission support — preparing director's statement, technical documentation, and attending the Buenos Aires International Independent Film Festival (BAFF) screening and Q&amp;A session</w:t>
            </w:r>
          </w:p>
        </w:tc>
        <w:tc>
          <w:tcPr/>
          <w:p>
            <w:pPr>
              <w:pStyle w:val="Compact"/>
              <w:jc w:val="left"/>
            </w:pPr>
            <w:r>
              <w:t xml:space="preserve">3 days</w:t>
            </w:r>
          </w:p>
        </w:tc>
        <w:tc>
          <w:tcPr/>
          <w:p>
            <w:pPr>
              <w:pStyle w:val="Compact"/>
              <w:jc w:val="left"/>
            </w:pPr>
            <w:r>
              <w:t xml:space="preserve">65,000.00</w:t>
            </w:r>
          </w:p>
        </w:tc>
        <w:tc>
          <w:tcPr/>
          <w:p>
            <w:pPr>
              <w:pStyle w:val="Compact"/>
              <w:jc w:val="left"/>
            </w:pPr>
            <w:r>
              <w:t xml:space="preserve">195,000.00</w:t>
            </w:r>
          </w:p>
        </w:tc>
        <w:tc>
          <w:tcPr/>
          <w:p>
            <w:pPr>
              <w:pStyle w:val="Compact"/>
              <w:jc w:val="left"/>
            </w:pPr>
            <w:r>
              <w:t xml:space="preserve">40,950.00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IVA)</w:t>
            </w:r>
          </w:p>
        </w:tc>
        <w:tc>
          <w:tcPr/>
          <w:p>
            <w:pPr>
              <w:pStyle w:val="Compact"/>
              <w:jc w:val="right"/>
            </w:pPr>
            <w:r>
              <w:t xml:space="preserve">ARS 4,715,000.00</w:t>
            </w:r>
          </w:p>
        </w:tc>
      </w:tr>
      <w:tr>
        <w:tc>
          <w:tcPr/>
          <w:p>
            <w:pPr>
              <w:pStyle w:val="Compact"/>
              <w:jc w:val="left"/>
            </w:pPr>
            <w:r>
              <w:t xml:space="preserve">IVA 21% (Value Added Tax — Argentina)</w:t>
            </w:r>
          </w:p>
        </w:tc>
        <w:tc>
          <w:tcPr/>
          <w:p>
            <w:pPr>
              <w:pStyle w:val="Compact"/>
              <w:jc w:val="right"/>
            </w:pPr>
            <w:r>
              <w:t xml:space="preserve">ARS 989,150.00</w:t>
            </w:r>
          </w:p>
        </w:tc>
      </w:tr>
      <w:tr>
        <w:tc>
          <w:tcPr/>
          <w:p>
            <w:pPr>
              <w:pStyle w:val="Compact"/>
              <w:jc w:val="left"/>
            </w:pPr>
            <w:r>
              <w:t xml:space="preserve">Professional Services Tax (Ingresos Brutos — CABA)</w:t>
            </w:r>
          </w:p>
        </w:tc>
        <w:tc>
          <w:tcPr/>
          <w:p>
            <w:pPr>
              <w:pStyle w:val="Compact"/>
              <w:jc w:val="right"/>
            </w:pPr>
            <w:r>
              <w:t xml:space="preserve">ARS 47,150.00</w:t>
            </w:r>
          </w:p>
        </w:tc>
      </w:tr>
      <w:tr>
        <w:tc>
          <w:tcPr/>
          <w:p>
            <w:pPr>
              <w:pStyle w:val="Compact"/>
              <w:jc w:val="left"/>
            </w:pPr>
            <w:r>
              <w:t xml:space="preserve">TOTAL AMOUNT DUE</w:t>
            </w:r>
          </w:p>
        </w:tc>
        <w:tc>
          <w:tcPr/>
          <w:p>
            <w:pPr>
              <w:pStyle w:val="Compact"/>
              <w:jc w:val="right"/>
            </w:pPr>
            <w:r>
              <w:t xml:space="preserve">ARS 5,751,300.00</w:t>
            </w:r>
          </w:p>
        </w:tc>
      </w:tr>
    </w:tbl>
    <w:bookmarkStart w:id="22" w:name="payment-terms-banking-information"/>
    <w:p>
      <w:pPr>
        <w:pStyle w:val="Heading3"/>
      </w:pPr>
      <w:r>
        <w:t xml:space="preserve">Payment Terms &amp; Banking Information</w:t>
      </w:r>
    </w:p>
    <w:p>
      <w:pPr>
        <w:pStyle w:val="FirstParagraph"/>
      </w:pPr>
      <w:r>
        <w:rPr>
          <w:bCs/>
          <w:b/>
        </w:rPr>
        <w:t xml:space="preserve">Payment Method:</w:t>
      </w:r>
      <w:r>
        <w:t xml:space="preserve"> </w:t>
      </w:r>
      <w:r>
        <w:t xml:space="preserve">Bank Transfer (Transferencia Bancaria) or Cheque</w:t>
      </w:r>
    </w:p>
    <w:p>
      <w:pPr>
        <w:pStyle w:val="BodyText"/>
      </w:pPr>
      <w:r>
        <w:rPr>
          <w:bCs/>
          <w:b/>
        </w:rPr>
        <w:t xml:space="preserve">Bank:</w:t>
      </w:r>
      <w:r>
        <w:t xml:space="preserve"> </w:t>
      </w:r>
      <w:r>
        <w:t xml:space="preserve">Banco de la Nación Argentina</w:t>
      </w:r>
    </w:p>
    <w:p>
      <w:pPr>
        <w:pStyle w:val="BodyText"/>
      </w:pPr>
      <w:r>
        <w:rPr>
          <w:bCs/>
          <w:b/>
        </w:rPr>
        <w:t xml:space="preserve">Account Holder:</w:t>
      </w:r>
      <w:r>
        <w:t xml:space="preserve"> </w:t>
      </w:r>
      <w:r>
        <w:t xml:space="preserve">CineBA Productions S.R.L.</w:t>
      </w:r>
    </w:p>
    <w:p>
      <w:pPr>
        <w:pStyle w:val="BodyText"/>
      </w:pPr>
      <w:r>
        <w:rPr>
          <w:bCs/>
          <w:b/>
        </w:rPr>
        <w:t xml:space="preserve">CBU:</w:t>
      </w:r>
      <w:r>
        <w:t xml:space="preserve"> </w:t>
      </w:r>
      <w:r>
        <w:t xml:space="preserve">01100010000012345678901</w:t>
      </w:r>
    </w:p>
    <w:p>
      <w:pPr>
        <w:pStyle w:val="BodyText"/>
      </w:pPr>
      <w:r>
        <w:rPr>
          <w:bCs/>
          <w:b/>
        </w:rPr>
        <w:t xml:space="preserve">Alias:</w:t>
      </w:r>
      <w:r>
        <w:t xml:space="preserve"> </w:t>
      </w:r>
      <w:r>
        <w:t xml:space="preserve">cineba.producciones@bna.com.ar</w:t>
      </w:r>
    </w:p>
    <w:p>
      <w:pPr>
        <w:pStyle w:val="BodyText"/>
      </w:pPr>
      <w:r>
        <w:rPr>
          <w:bCs/>
          <w:b/>
        </w:rPr>
        <w:t xml:space="preserve">IBAN (for international transfers):</w:t>
      </w:r>
      <w:r>
        <w:t xml:space="preserve"> </w:t>
      </w:r>
      <w:r>
        <w:t xml:space="preserve">AR09 0110 0010 0000 1234 5678 901</w:t>
      </w:r>
    </w:p>
    <w:p>
      <w:pPr>
        <w:pStyle w:val="BodyText"/>
      </w:pPr>
      <w:r>
        <w:rPr>
          <w:bCs/>
          <w:b/>
        </w:rPr>
        <w:t xml:space="preserve">SWIFT Code:</w:t>
      </w:r>
      <w:r>
        <w:t xml:space="preserve"> </w:t>
      </w:r>
      <w:r>
        <w:t xml:space="preserve">BNAFARBU</w:t>
      </w:r>
    </w:p>
    <w:p>
      <w:pPr>
        <w:pStyle w:val="BodyText"/>
      </w:pPr>
      <w:r>
        <w:rPr>
          <w:bCs/>
          <w:b/>
        </w:rPr>
        <w:t xml:space="preserve">Due Date:</w:t>
      </w:r>
      <w:r>
        <w:t xml:space="preserve"> </w:t>
      </w:r>
      <w:r>
        <w:t xml:space="preserve">15 July 2025 (30 calendar days from the date of this Invoice)</w:t>
      </w:r>
    </w:p>
    <w:p>
      <w:pPr>
        <w:pStyle w:val="BodyText"/>
      </w:pPr>
      <w:r>
        <w:rPr>
          <w:bCs/>
          <w:b/>
        </w:rPr>
        <w:t xml:space="preserve">Late Payment Penalty:</w:t>
      </w:r>
      <w:r>
        <w:t xml:space="preserve"> </w:t>
      </w:r>
      <w:r>
        <w:t xml:space="preserve">1.5% per month of delay, in accordance with Argentine commercial law (Ley de Contrato de Locación de Servicios, Decreto 1023/1962)</w:t>
      </w:r>
    </w:p>
    <w:bookmarkEnd w:id="22"/>
    <w:bookmarkStart w:id="23" w:name="notes-legal-disclaimers"/>
    <w:p>
      <w:pPr>
        <w:pStyle w:val="Heading3"/>
      </w:pPr>
      <w:r>
        <w:t xml:space="preserve">Notes &amp; Legal Disclaimers</w:t>
      </w:r>
    </w:p>
    <w:p>
      <w:pPr>
        <w:numPr>
          <w:ilvl w:val="0"/>
          <w:numId w:val="1001"/>
        </w:numPr>
        <w:pStyle w:val="Compact"/>
      </w:pPr>
      <w:r>
        <w:t xml:space="preserve">This Invoice is issued in accordance with the Argentine Tax Code (Código Fiscal de la Nación) and the regulations of the Administración Federal de Ingresos Públicos (AFIP). The Film Director services described herein are subject to the professional services tax regime applicable in the City of Buenos Aires (CABA).</w:t>
      </w:r>
    </w:p>
    <w:p>
      <w:pPr>
        <w:numPr>
          <w:ilvl w:val="0"/>
          <w:numId w:val="1001"/>
        </w:numPr>
        <w:pStyle w:val="Compact"/>
      </w:pPr>
      <w:r>
        <w:t xml:space="preserve">All services rendered by the Film Director were performed within the jurisdiction of Argentina, Buenos Aires, and comply with the labor and intellectual property regulations established by the Argentine National Copyright Law (Ley 11.723) and the applicable collective bargaining agreements of the film industry (Convenio Colectivo de Trabajo del Cine).</w:t>
      </w:r>
    </w:p>
    <w:p>
      <w:pPr>
        <w:numPr>
          <w:ilvl w:val="0"/>
          <w:numId w:val="1001"/>
        </w:numPr>
        <w:pStyle w:val="Compact"/>
      </w:pPr>
      <w:r>
        <w:t xml:space="preserve">The Film Director retains full moral rights over the creative direction, artistic vision, and directorial interpretation of the film project as outlined in the production agreement dated 01 March 2025. Commercial exploitation rights are transferred to the client upon full settlement of this Invoice.</w:t>
      </w:r>
    </w:p>
    <w:p>
      <w:pPr>
        <w:numPr>
          <w:ilvl w:val="0"/>
          <w:numId w:val="1001"/>
        </w:numPr>
        <w:pStyle w:val="Compact"/>
      </w:pPr>
      <w:r>
        <w:t xml:space="preserve">This Invoice constitutes a valid fiscal document (factura) for the purposes of tax deduction and credit in Argentina. The client is advised to retain this document for their corporate tax filings with AFIP.</w:t>
      </w:r>
    </w:p>
    <w:p>
      <w:pPr>
        <w:numPr>
          <w:ilvl w:val="0"/>
          <w:numId w:val="1001"/>
        </w:numPr>
        <w:pStyle w:val="Compact"/>
      </w:pPr>
      <w:r>
        <w:t xml:space="preserve">Any disputes arising from this Invoice or the associated Film Director services shall be resolved under the jurisdiction of the commercial courts of Buenos Aires, Argentina, in accordance with the Civil and Commercial Code of the Nation (Código Civil y Comercial de la Nación, Ley 26.994).</w:t>
      </w:r>
    </w:p>
    <w:p>
      <w:pPr>
        <w:numPr>
          <w:ilvl w:val="0"/>
          <w:numId w:val="1001"/>
        </w:numPr>
        <w:pStyle w:val="Compact"/>
      </w:pPr>
      <w:r>
        <w:t xml:space="preserve">Currency: All amounts are expressed in Argentine Pesos (ARS). In the event of payment in foreign currency, the applicable exchange rate shall be the official rate published by the Banco Central de la República Argentina (BCRA) on the date of payment.</w:t>
      </w:r>
    </w:p>
    <w:bookmarkEnd w:id="23"/>
    <w:p>
      <w:pPr>
        <w:pStyle w:val="FirstParagraph"/>
      </w:pPr>
      <w:r>
        <w:rPr>
          <w:bCs/>
          <w:b/>
        </w:rPr>
        <w:t xml:space="preserve">María Elena Sánchez Roldán</w:t>
      </w:r>
      <w:r>
        <w:br/>
      </w:r>
      <w:r>
        <w:t xml:space="preserve">Film Director — CineBA Productions S.R.L.</w:t>
      </w:r>
      <w:r>
        <w:br/>
      </w:r>
      <w:r>
        <w:t xml:space="preserve">CUIT: 30-71234567-8</w:t>
      </w:r>
      <w:r>
        <w:br/>
      </w:r>
      <w:r>
        <w:t xml:space="preserve">Buenos Aires, Argentina</w:t>
      </w:r>
    </w:p>
    <w:p>
      <w:pPr>
        <w:pStyle w:val="BodyText"/>
      </w:pPr>
      <w:r>
        <w:rPr>
          <w:bCs/>
          <w:b/>
        </w:rPr>
        <w:t xml:space="preserve">Received &amp; Approved By</w:t>
      </w:r>
      <w:r>
        <w:br/>
      </w:r>
      <w:r>
        <w:t xml:space="preserve">Lic. Carlos Díaz</w:t>
      </w:r>
      <w:r>
        <w:br/>
      </w:r>
      <w:r>
        <w:t xml:space="preserve">Production Manager</w:t>
      </w:r>
      <w:r>
        <w:br/>
      </w:r>
      <w:r>
        <w:t xml:space="preserve">Estudio Narrativo Argentino S.A.</w:t>
      </w:r>
      <w:r>
        <w:br/>
      </w:r>
      <w:r>
        <w:t xml:space="preserve">CUIT: 30-55667788-9</w:t>
      </w:r>
    </w:p>
    <w:p>
      <w:pPr>
        <w:pStyle w:val="BodyText"/>
      </w:pPr>
      <w:r>
        <w:t xml:space="preserve">This Invoice was generated electronically and is valid without a physical signature in accordance with AFIP Resolution General 4292/2014 regarding electronic fiscal documents in Argentina.</w:t>
      </w:r>
    </w:p>
    <w:p>
      <w:pPr>
        <w:pStyle w:val="BodyText"/>
      </w:pPr>
      <w:r>
        <w:t xml:space="preserve">CineBA Productions S.R.L. — Av. Corrientes 2340, Piso 5, Of. 512, Palermo, Buenos Aires, C1425BGL, Argentina</w:t>
      </w:r>
    </w:p>
    <w:p>
      <w:pPr>
        <w:pStyle w:val="BodyText"/>
      </w:pPr>
      <w:r>
        <w:t xml:space="preserve">For inquiries regarding this Invoice or the Film Director services rendered, please contact m.sanchez@cineba.com.ar or +54 11 4776-8890.</w:t>
      </w:r>
    </w:p>
    <w:p>
      <w:pPr>
        <w:pStyle w:val="BodyText"/>
      </w:pPr>
      <w:r>
        <w:t xml:space="preserve">© 2025 CineBA Productions S.R.L. — All rights reserved. Invoice FDBA-2025-0047 — Argentina Buenos Aires</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Film Director Services - Argentina Buenos Aires</dc:title>
  <dc:creator/>
  <dc:language>en</dc:language>
  <cp:keywords/>
  <dcterms:created xsi:type="dcterms:W3CDTF">2026-10-10T02:44:44Z</dcterms:created>
  <dcterms:modified xsi:type="dcterms:W3CDTF">2026-10-10T02:44:44Z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