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p>
      <w:pPr>
        <w:pStyle w:val="FirstParagraph"/>
      </w:pPr>
      <w:r>
        <w:t xml:space="preserve">INVOICE</w:t>
      </w:r>
    </w:p>
    <w:p>
      <w:pPr>
        <w:pStyle w:val="BodyText"/>
      </w:pPr>
      <w:r>
        <w:t xml:space="preserve">Professional Film Director Services</w:t>
      </w:r>
    </w:p>
    <w:p>
      <w:pPr>
        <w:pStyle w:val="BodyText"/>
      </w:pPr>
      <w:r>
        <w:t xml:space="preserve">PAID IN FULL</w:t>
      </w:r>
    </w:p>
    <w:p>
      <w:pPr>
        <w:pStyle w:val="BodyText"/>
      </w:pPr>
      <w:r>
        <w:rPr>
          <w:bCs/>
          <w:b/>
        </w:rPr>
        <w:t xml:space="preserve">Invoice Number:</w:t>
      </w:r>
      <w:r>
        <w:t xml:space="preserve"> </w:t>
      </w:r>
      <w:r>
        <w:t xml:space="preserve">INV-ET-2025-0472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Reference:</w:t>
      </w:r>
      <w:r>
        <w:t xml:space="preserve"> </w:t>
      </w:r>
      <w:r>
        <w:t xml:space="preserve">FLM-ADD-2025-019</w:t>
      </w:r>
    </w:p>
    <w:p>
      <w:pPr>
        <w:pStyle w:val="BodyText"/>
      </w:pPr>
      <w:r>
        <w:rPr>
          <w:bCs/>
          <w:b/>
        </w:rPr>
        <w:t xml:space="preserve">Country of Issue:</w:t>
      </w:r>
      <w:r>
        <w:t xml:space="preserve"> </w:t>
      </w:r>
      <w:r>
        <w:t xml:space="preserve">Ethiopia Addis Ababa</w:t>
      </w:r>
    </w:p>
    <w:bookmarkStart w:id="20" w:name="issued-by-film-director"/>
    <w:p>
      <w:pPr>
        <w:pStyle w:val="Heading3"/>
      </w:pPr>
      <w:r>
        <w:t xml:space="preserve">Issued By (Film Director)</w:t>
      </w:r>
    </w:p>
    <w:p>
      <w:pPr>
        <w:pStyle w:val="FirstParagraph"/>
      </w:pPr>
      <w:r>
        <w:t xml:space="preserve">Abebe Tadesse</w:t>
      </w:r>
    </w:p>
    <w:p>
      <w:pPr>
        <w:pStyle w:val="BodyText"/>
      </w:pPr>
      <w:r>
        <w:t xml:space="preserve">Senior Film Director &amp; Visual Storyteller</w:t>
      </w:r>
    </w:p>
    <w:p>
      <w:pPr>
        <w:pStyle w:val="BodyText"/>
      </w:pPr>
      <w:r>
        <w:t xml:space="preserve">Tadesse Creative Productions</w:t>
      </w:r>
    </w:p>
    <w:p>
      <w:pPr>
        <w:pStyle w:val="BodyText"/>
      </w:pPr>
      <w:r>
        <w:t xml:space="preserve">Bole Road, Woreda 03</w:t>
      </w:r>
    </w:p>
    <w:p>
      <w:pPr>
        <w:pStyle w:val="BodyText"/>
      </w:pPr>
      <w:r>
        <w:t xml:space="preserve">Addis Ababa, Ethiopia</w:t>
      </w:r>
    </w:p>
    <w:p>
      <w:pPr>
        <w:pStyle w:val="BodyText"/>
      </w:pPr>
      <w:r>
        <w:t xml:space="preserve">Tel: +251-11-555-0142</w:t>
      </w:r>
    </w:p>
    <w:p>
      <w:pPr>
        <w:pStyle w:val="BodyText"/>
      </w:pPr>
      <w:r>
        <w:t xml:space="preserve">Email: abebe.tadesse@tadessecreative.et</w:t>
      </w:r>
    </w:p>
    <w:p>
      <w:pPr>
        <w:pStyle w:val="BodyText"/>
      </w:pPr>
      <w:r>
        <w:t xml:space="preserve">TIN: ET-4482-9103-77</w:t>
      </w:r>
    </w:p>
    <w:bookmarkEnd w:id="20"/>
    <w:bookmarkStart w:id="21" w:name="billed-to-client"/>
    <w:p>
      <w:pPr>
        <w:pStyle w:val="Heading3"/>
      </w:pPr>
      <w:r>
        <w:t xml:space="preserve">Billed To (Client)</w:t>
      </w:r>
    </w:p>
    <w:p>
      <w:pPr>
        <w:pStyle w:val="FirstParagraph"/>
      </w:pPr>
      <w:r>
        <w:t xml:space="preserve">Ethiopian Broadcasting Corporation</w:t>
      </w:r>
    </w:p>
    <w:p>
      <w:pPr>
        <w:pStyle w:val="BodyText"/>
      </w:pPr>
      <w:r>
        <w:t xml:space="preserve">Attn: Head of Production Division</w:t>
      </w:r>
    </w:p>
    <w:p>
      <w:pPr>
        <w:pStyle w:val="BodyText"/>
      </w:pPr>
      <w:r>
        <w:t xml:space="preserve">Bole Sub-City, Woreda 05</w:t>
      </w:r>
    </w:p>
    <w:p>
      <w:pPr>
        <w:pStyle w:val="BodyText"/>
      </w:pPr>
      <w:r>
        <w:t xml:space="preserve">Addis Ababa, Ethiopia</w:t>
      </w:r>
    </w:p>
    <w:p>
      <w:pPr>
        <w:pStyle w:val="BodyText"/>
      </w:pPr>
      <w:r>
        <w:t xml:space="preserve">Tel: +251-11-660-2200</w:t>
      </w:r>
    </w:p>
    <w:p>
      <w:pPr>
        <w:pStyle w:val="BodyText"/>
      </w:pPr>
      <w:r>
        <w:t xml:space="preserve">Email: production@ebc.gov.et</w:t>
      </w:r>
    </w:p>
    <w:p>
      <w:pPr>
        <w:pStyle w:val="BodyText"/>
      </w:pPr>
      <w:r>
        <w:t xml:space="preserve">TIN: ET-1100-4456-21</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Pre-production planning and creative direction for the documentary film "Voices of the Highlands" – including script development, location scouting across Ethiopia Addis Ababa and surrounding regions, and casting coordination.</w:t>
            </w:r>
          </w:p>
        </w:tc>
        <w:tc>
          <w:tcPr/>
          <w:p>
            <w:pPr>
              <w:pStyle w:val="Compact"/>
              <w:jc w:val="left"/>
            </w:pPr>
            <w:r>
              <w:t xml:space="preserve">01 Mar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Principal photography direction – 12 shooting days at the Addis Ababa Film Studio and on-location sites in Bole, Piassa, and Merkato districts. The Film Director oversaw all camera operations, lighting design, and actor direction throughout the production schedule.</w:t>
            </w:r>
          </w:p>
        </w:tc>
        <w:tc>
          <w:tcPr/>
          <w:p>
            <w:pPr>
              <w:pStyle w:val="Compact"/>
              <w:jc w:val="left"/>
            </w:pPr>
            <w:r>
              <w:t xml:space="preserve">10 Apr 2025</w:t>
            </w:r>
          </w:p>
        </w:tc>
        <w:tc>
          <w:tcPr/>
          <w:p>
            <w:pPr>
              <w:pStyle w:val="Compact"/>
              <w:jc w:val="left"/>
            </w:pPr>
            <w:r>
              <w:t xml:space="preserve">12</w:t>
            </w:r>
          </w:p>
        </w:tc>
        <w:tc>
          <w:tcPr/>
          <w:p>
            <w:pPr>
              <w:pStyle w:val="Compact"/>
              <w:jc w:val="left"/>
            </w:pPr>
            <w:r>
              <w:t xml:space="preserve">42,500.00</w:t>
            </w:r>
          </w:p>
        </w:tc>
        <w:tc>
          <w:tcPr/>
          <w:p>
            <w:pPr>
              <w:pStyle w:val="Compact"/>
              <w:jc w:val="left"/>
            </w:pPr>
            <w:r>
              <w:t xml:space="preserve">510,000.00</w:t>
            </w:r>
          </w:p>
        </w:tc>
      </w:tr>
      <w:tr>
        <w:tc>
          <w:tcPr/>
          <w:p>
            <w:pPr>
              <w:pStyle w:val="Compact"/>
              <w:jc w:val="left"/>
            </w:pPr>
            <w:r>
              <w:t xml:space="preserve">3</w:t>
            </w:r>
          </w:p>
        </w:tc>
        <w:tc>
          <w:tcPr/>
          <w:p>
            <w:pPr>
              <w:pStyle w:val="Compact"/>
              <w:jc w:val="left"/>
            </w:pPr>
            <w:r>
              <w:t xml:space="preserve">Post-production supervision – directing the editing team, reviewing dailies, approving color grading, sound design, and final cut. Includes three rounds of client review sessions held at the Tadesse Creative Productions office in Ethiopia Addis Ababa.</w:t>
            </w:r>
          </w:p>
        </w:tc>
        <w:tc>
          <w:tcPr/>
          <w:p>
            <w:pPr>
              <w:pStyle w:val="Compact"/>
              <w:jc w:val="left"/>
            </w:pPr>
            <w:r>
              <w:t xml:space="preserve">20 May 2025</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4</w:t>
            </w:r>
          </w:p>
        </w:tc>
        <w:tc>
          <w:tcPr/>
          <w:p>
            <w:pPr>
              <w:pStyle w:val="Compact"/>
              <w:jc w:val="left"/>
            </w:pPr>
            <w:r>
              <w:t xml:space="preserve">Music supervision and score coordination – The Film Director collaborated with the Ethiopian National Orchestra to compose and integrate an original score for the documentary, including licensing clearance for traditional Amharic and Oromo musical elements.</w:t>
            </w:r>
          </w:p>
        </w:tc>
        <w:tc>
          <w:tcPr/>
          <w:p>
            <w:pPr>
              <w:pStyle w:val="Compact"/>
              <w:jc w:val="left"/>
            </w:pPr>
            <w:r>
              <w:t xml:space="preserve">05 May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Festival submission and premiere event direction – The Film Director managed the submission of the completed documentary to the Addis Ababa International Film Festival and directed the live premiere screening at the Ethiopian National Theatre on 12 June 2025.</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6</w:t>
            </w:r>
          </w:p>
        </w:tc>
        <w:tc>
          <w:tcPr/>
          <w:p>
            <w:pPr>
              <w:pStyle w:val="Compact"/>
              <w:jc w:val="left"/>
            </w:pPr>
            <w:r>
              <w:t xml:space="preserve">Consultation and advisory services – Ongoing creative consultation for the client's upcoming 2026 production slate. The Film Director provided strategic guidance on narrative structure, visual aesthetics, and audience engagement specific to the Ethiopian and East African market.</w:t>
            </w:r>
          </w:p>
        </w:tc>
        <w:tc>
          <w:tcPr/>
          <w:p>
            <w:pPr>
              <w:pStyle w:val="Compact"/>
              <w:jc w:val="left"/>
            </w:pPr>
            <w:r>
              <w:t xml:space="preserve">14 Jun 2025</w:t>
            </w:r>
          </w:p>
        </w:tc>
        <w:tc>
          <w:tcPr/>
          <w:p>
            <w:pPr>
              <w:pStyle w:val="Compact"/>
              <w:jc w:val="left"/>
            </w:pPr>
            <w:r>
              <w:t xml:space="preserve">4</w:t>
            </w:r>
          </w:p>
        </w:tc>
        <w:tc>
          <w:tcPr/>
          <w:p>
            <w:pPr>
              <w:pStyle w:val="Compact"/>
              <w:jc w:val="left"/>
            </w:pPr>
            <w:r>
              <w:t xml:space="preserve">15,000.00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1,148,000.00 ETB</w:t>
            </w:r>
          </w:p>
        </w:tc>
      </w:tr>
      <w:tr>
        <w:tc>
          <w:tcPr/>
          <w:p>
            <w:pPr>
              <w:pStyle w:val="Compact"/>
              <w:jc w:val="left"/>
            </w:pPr>
            <w:r>
              <w:t xml:space="preserve">VAT (15% – Ethiopian Revenue Authority)</w:t>
            </w:r>
          </w:p>
        </w:tc>
        <w:tc>
          <w:tcPr/>
          <w:p>
            <w:pPr>
              <w:pStyle w:val="Compact"/>
              <w:jc w:val="left"/>
            </w:pPr>
            <w:r>
              <w:t xml:space="preserve">172,200.00 ETB</w:t>
            </w:r>
          </w:p>
        </w:tc>
      </w:tr>
      <w:tr>
        <w:tc>
          <w:tcPr/>
          <w:p>
            <w:pPr>
              <w:pStyle w:val="Compact"/>
              <w:jc w:val="left"/>
            </w:pPr>
            <w:r>
              <w:t xml:space="preserve">Withholding Tax (2% – per Ethiopian tax law)</w:t>
            </w:r>
          </w:p>
        </w:tc>
        <w:tc>
          <w:tcPr/>
          <w:p>
            <w:pPr>
              <w:pStyle w:val="Compact"/>
              <w:jc w:val="left"/>
            </w:pPr>
            <w:r>
              <w:t xml:space="preserve">(22,960.00) ETB</w:t>
            </w:r>
          </w:p>
        </w:tc>
      </w:tr>
      <w:tr>
        <w:tc>
          <w:tcPr/>
          <w:p>
            <w:pPr>
              <w:pStyle w:val="Compact"/>
              <w:jc w:val="left"/>
            </w:pPr>
            <w:r>
              <w:t xml:space="preserve">Grand Total Due</w:t>
            </w:r>
          </w:p>
        </w:tc>
        <w:tc>
          <w:tcPr/>
          <w:p>
            <w:pPr>
              <w:pStyle w:val="Compact"/>
              <w:jc w:val="left"/>
            </w:pPr>
            <w:r>
              <w:t xml:space="preserve">1,297,240.00 ETB</w:t>
            </w:r>
          </w:p>
        </w:tc>
      </w:tr>
    </w:tbl>
    <w:bookmarkStart w:id="22" w:name="payment-terms-conditions"/>
    <w:p>
      <w:pPr>
        <w:pStyle w:val="Heading3"/>
      </w:pPr>
      <w:r>
        <w:t xml:space="preserve">Payment Terms &amp; Conditions</w:t>
      </w:r>
    </w:p>
    <w:p>
      <w:pPr>
        <w:pStyle w:val="FirstParagraph"/>
      </w:pPr>
      <w:r>
        <w:t xml:space="preserve">This Invoice is issued in accordance with the commercial and tax regulations of the Federal Democratic Republic of Ethiopia. Payment of the full amount of 1,297,240.00 Ethiopian Birr (ETB) is due within fifteen (15) calendar days from the Invoice date, no later than 30 June 2025. Payment shall be made via bank transfer to the account of Tadesse Creative Productions, Commercial Bank of Ethiopia, Branch: Bole, Account Number: ET-4400-1122-3344-5566. Late payments shall accrue interest at the rate of 1.5% per month as stipulated under Ethiopian commercial law. The Film Director reserves the right to suspend all ongoing and future creative services until full settlement of this Invoice is confirmed. All services rendered under this Invoice were performed in Ethiopia Addis Ababa and are subject to the jurisdiction of Ethiopian courts. This Invoice constitutes a legally binding financial document and must be retained for a minimum of five (5) years in compliance with the Ethiopian Revenue and Customs Authority record-keeping requirements.</w:t>
      </w:r>
    </w:p>
    <w:bookmarkEnd w:id="22"/>
    <w:bookmarkStart w:id="23" w:name="additional-notes"/>
    <w:p>
      <w:pPr>
        <w:pStyle w:val="Heading3"/>
      </w:pPr>
      <w:r>
        <w:t xml:space="preserve">Additional Notes</w:t>
      </w:r>
    </w:p>
    <w:p>
      <w:pPr>
        <w:pStyle w:val="FirstParagraph"/>
      </w:pPr>
      <w:r>
        <w:t xml:space="preserve">Dear Client, thank you for the opportunity to serve as the Film Director for this remarkable documentary project. The creative vision we developed together for "Voices of the Highlands" has been a deeply fulfilling endeavor, and I am proud of the final product that now represents the rich cultural heritage of Ethiopia Addis Ababa and its surrounding communities on the international stage. All raw footage, project files, and creative assets remain the intellectual property of the Ethiopian Broadcasting Corporation as per our original production agreement. A copy of this Invoice has been filed with the Ethiopian Revenue and Customs Authority under the applicable VAT and service tax categories. Should you require any clarification regarding the line items, tax calculations, or service descriptions on this Invoice, please do not hesitate to contact the undersigned Film Director at the phone number or email address listed above. We look forward to continuing our creative partnership in the coming production season.</w:t>
      </w:r>
    </w:p>
    <w:bookmarkEnd w:id="23"/>
    <w:p>
      <w:pPr>
        <w:pStyle w:val="BodyText"/>
      </w:pPr>
      <w:r>
        <w:rPr>
          <w:bCs/>
          <w:b/>
        </w:rPr>
        <w:t xml:space="preserve">Tadesse Creative Productions</w:t>
      </w:r>
      <w:r>
        <w:t xml:space="preserve"> </w:t>
      </w:r>
      <w:r>
        <w:t xml:space="preserve">| Bole Road, Woreda 03, Addis Ababa, Ethiopia</w:t>
      </w:r>
    </w:p>
    <w:p>
      <w:pPr>
        <w:pStyle w:val="BodyText"/>
      </w:pPr>
      <w:r>
        <w:t xml:space="preserve">Registered with the Ethiopian Ministry of Trade &amp; Regional Integration | License No. ET-TR-2019-08834</w:t>
      </w:r>
    </w:p>
    <w:p>
      <w:pPr>
        <w:pStyle w:val="BodyText"/>
      </w:pPr>
      <w:r>
        <w:t xml:space="preserve">This Invoice was generated electronically and is valid without a physical signature. For verification, contact the Ethiopian Revenue and Customs Authority.</w:t>
      </w:r>
    </w:p>
    <w:p>
      <w:pPr>
        <w:pStyle w:val="BodyText"/>
      </w:pPr>
      <w:r>
        <w:t xml:space="preserve">© 2025 Tadesse Creative Productions. All rights reserved. Invoice INV-ET-2025-0472.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Ethiopia Addis Ababa</dc:title>
  <dc:creator/>
  <dc:language>en</dc:language>
  <cp:keywords/>
  <dcterms:created xsi:type="dcterms:W3CDTF">2026-10-10T04:45:10Z</dcterms:created>
  <dcterms:modified xsi:type="dcterms:W3CDTF">2026-10-10T04:45:10Z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