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p>
      <w:pPr>
        <w:pStyle w:val="FirstParagraph"/>
      </w:pPr>
      <w:r>
        <w:t xml:space="preserve">INVOICE</w:t>
      </w:r>
    </w:p>
    <w:p>
      <w:pPr>
        <w:pStyle w:val="BodyText"/>
      </w:pPr>
      <w:r>
        <w:t xml:space="preserve">Film Director Professional Services</w:t>
      </w:r>
    </w:p>
    <w:p>
      <w:pPr>
        <w:pStyle w:val="BodyText"/>
      </w:pPr>
      <w:r>
        <w:t xml:space="preserve">PAID IN FULL</w:t>
      </w:r>
    </w:p>
    <w:bookmarkStart w:id="20" w:name="invoice-details"/>
    <w:p>
      <w:pPr>
        <w:pStyle w:val="Heading3"/>
      </w:pPr>
      <w:r>
        <w:t xml:space="preserve">Invoice Details</w:t>
      </w:r>
    </w:p>
    <w:p>
      <w:pPr>
        <w:pStyle w:val="FirstParagraph"/>
      </w:pPr>
      <w:r>
        <w:rPr>
          <w:bCs/>
          <w:b/>
        </w:rPr>
        <w:t xml:space="preserve">Invoice No:</w:t>
      </w:r>
      <w:r>
        <w:t xml:space="preserve"> </w:t>
      </w:r>
      <w:r>
        <w:t xml:space="preserve">NZW-FD-2025-0472</w:t>
      </w:r>
    </w:p>
    <w:p>
      <w:pPr>
        <w:pStyle w:val="BodyText"/>
      </w:pPr>
      <w:r>
        <w:rPr>
          <w:bCs/>
          <w:b/>
        </w:rPr>
        <w:t xml:space="preserve">Issue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Project Ref:</w:t>
      </w:r>
      <w:r>
        <w:t xml:space="preserve"> </w:t>
      </w:r>
      <w:r>
        <w:t xml:space="preserve">WGN-PROD-2025-019</w:t>
      </w:r>
    </w:p>
    <w:bookmarkEnd w:id="20"/>
    <w:bookmarkStart w:id="21" w:name="from-film-director"/>
    <w:p>
      <w:pPr>
        <w:pStyle w:val="Heading4"/>
      </w:pPr>
      <w:r>
        <w:t xml:space="preserve">From (Film Director)</w:t>
      </w:r>
    </w:p>
    <w:p>
      <w:pPr>
        <w:pStyle w:val="FirstParagraph"/>
      </w:pPr>
      <w:r>
        <w:t xml:space="preserve">Aroha Tane-Mahuta</w:t>
      </w:r>
    </w:p>
    <w:p>
      <w:pPr>
        <w:pStyle w:val="BodyText"/>
      </w:pPr>
      <w:r>
        <w:t xml:space="preserve">Film Director &amp; Creative Lead</w:t>
      </w:r>
    </w:p>
    <w:p>
      <w:pPr>
        <w:pStyle w:val="BodyText"/>
      </w:pPr>
      <w:r>
        <w:t xml:space="preserve">Tane-Mahuta Visual Productions Ltd</w:t>
      </w:r>
    </w:p>
    <w:p>
      <w:pPr>
        <w:pStyle w:val="BodyText"/>
      </w:pPr>
      <w:r>
        <w:t xml:space="preserve">14 Cuba Street, Te Aro</w:t>
      </w:r>
    </w:p>
    <w:p>
      <w:pPr>
        <w:pStyle w:val="BodyText"/>
      </w:pPr>
      <w:r>
        <w:t xml:space="preserve">Wellington, New Zealand 6011</w:t>
      </w:r>
    </w:p>
    <w:p>
      <w:pPr>
        <w:pStyle w:val="BodyText"/>
      </w:pPr>
      <w:r>
        <w:t xml:space="preserve">Phone: +64 4 472 8831</w:t>
      </w:r>
    </w:p>
    <w:p>
      <w:pPr>
        <w:pStyle w:val="BodyText"/>
      </w:pPr>
      <w:r>
        <w:t xml:space="preserve">Email: aroha@tanemahuta.nz</w:t>
      </w:r>
    </w:p>
    <w:p>
      <w:pPr>
        <w:pStyle w:val="BodyText"/>
      </w:pPr>
      <w:r>
        <w:t xml:space="preserve">NZBN: 9429047183625</w:t>
      </w:r>
    </w:p>
    <w:bookmarkEnd w:id="21"/>
    <w:bookmarkStart w:id="22" w:name="billed-to-production-company"/>
    <w:p>
      <w:pPr>
        <w:pStyle w:val="Heading4"/>
      </w:pPr>
      <w:r>
        <w:t xml:space="preserve">Billed To (Production Company)</w:t>
      </w:r>
    </w:p>
    <w:p>
      <w:pPr>
        <w:pStyle w:val="FirstParagraph"/>
      </w:pPr>
      <w:r>
        <w:t xml:space="preserve">Harbour Light Pictures Ltd</w:t>
      </w:r>
    </w:p>
    <w:p>
      <w:pPr>
        <w:pStyle w:val="BodyText"/>
      </w:pPr>
      <w:r>
        <w:t xml:space="preserve">Attn: Mr. James Calloway, Executive Producer</w:t>
      </w:r>
    </w:p>
    <w:p>
      <w:pPr>
        <w:pStyle w:val="BodyText"/>
      </w:pPr>
      <w:r>
        <w:t xml:space="preserve">Level 5, 221 Victoria Street</w:t>
      </w:r>
    </w:p>
    <w:p>
      <w:pPr>
        <w:pStyle w:val="BodyText"/>
      </w:pPr>
      <w:r>
        <w:t xml:space="preserve">Wellington, New Zealand 6011</w:t>
      </w:r>
    </w:p>
    <w:p>
      <w:pPr>
        <w:pStyle w:val="BodyText"/>
      </w:pPr>
      <w:r>
        <w:t xml:space="preserve">Phone: +64 4 383 5520</w:t>
      </w:r>
    </w:p>
    <w:p>
      <w:pPr>
        <w:pStyle w:val="BodyText"/>
      </w:pPr>
      <w:r>
        <w:t xml:space="preserve">Email: j.calloway@harbourlight.co.nz</w:t>
      </w:r>
    </w:p>
    <w:p>
      <w:pPr>
        <w:pStyle w:val="BodyText"/>
      </w:pPr>
      <w:r>
        <w:t xml:space="preserve">Company No: 7654321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Film Director Services</w:t>
            </w:r>
          </w:p>
        </w:tc>
        <w:tc>
          <w:tcPr/>
          <w:p>
            <w:pPr>
              <w:pStyle w:val="Compact"/>
              <w:jc w:val="left"/>
            </w:pPr>
            <w:r>
              <w:t xml:space="preserve">Project Phase</w:t>
            </w:r>
          </w:p>
        </w:tc>
        <w:tc>
          <w:tcPr/>
          <w:p>
            <w:pPr>
              <w:pStyle w:val="Compact"/>
              <w:jc w:val="left"/>
            </w:pPr>
            <w:r>
              <w:t xml:space="preserve">Days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Pre-production creative development, script breakdown, and visual concept design for the feature film</w:t>
            </w:r>
            <w:r>
              <w:t xml:space="preserve"> </w:t>
            </w:r>
            <w:r>
              <w:rPr>
                <w:iCs/>
                <w:i/>
              </w:rPr>
              <w:t xml:space="preserve">Whenua Tahi</w:t>
            </w:r>
            <w:r>
              <w:t xml:space="preserve">. Includes location scouting across the New Zealand Wellington region, including Wairarapa coastlines and the Tararua Ranges.</w:t>
            </w:r>
          </w:p>
        </w:tc>
        <w:tc>
          <w:tcPr/>
          <w:p>
            <w:pPr>
              <w:pStyle w:val="Compact"/>
              <w:jc w:val="left"/>
            </w:pPr>
            <w:r>
              <w:t xml:space="preserve">Pre-Production</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Principal photography direction and on-set creative leadership. The Film Director oversaw all camera operations, actor direction, and scene composition across 28 shooting days in and around New Zealand Wellington, including the Wellington waterfront, Cable Street, and the Hutt Valley studios.</w:t>
            </w:r>
          </w:p>
        </w:tc>
        <w:tc>
          <w:tcPr/>
          <w:p>
            <w:pPr>
              <w:pStyle w:val="Compact"/>
              <w:jc w:val="left"/>
            </w:pPr>
            <w:r>
              <w:t xml:space="preserve">Production</w:t>
            </w:r>
          </w:p>
        </w:tc>
        <w:tc>
          <w:tcPr/>
          <w:p>
            <w:pPr>
              <w:pStyle w:val="Compact"/>
              <w:jc w:val="left"/>
            </w:pPr>
            <w:r>
              <w:t xml:space="preserve">28</w:t>
            </w:r>
          </w:p>
        </w:tc>
        <w:tc>
          <w:tcPr/>
          <w:p>
            <w:pPr>
              <w:pStyle w:val="Compact"/>
              <w:jc w:val="left"/>
            </w:pPr>
            <w:r>
              <w:t xml:space="preserve">$2,400.00</w:t>
            </w:r>
          </w:p>
        </w:tc>
        <w:tc>
          <w:tcPr/>
          <w:p>
            <w:pPr>
              <w:pStyle w:val="Compact"/>
              <w:jc w:val="left"/>
            </w:pPr>
            <w:r>
              <w:t xml:space="preserve">$67,200.00</w:t>
            </w:r>
          </w:p>
        </w:tc>
      </w:tr>
      <w:tr>
        <w:tc>
          <w:tcPr/>
          <w:p>
            <w:pPr>
              <w:pStyle w:val="Compact"/>
              <w:jc w:val="left"/>
            </w:pPr>
            <w:r>
              <w:t xml:space="preserve">3</w:t>
            </w:r>
          </w:p>
        </w:tc>
        <w:tc>
          <w:tcPr/>
          <w:p>
            <w:pPr>
              <w:pStyle w:val="Compact"/>
              <w:jc w:val="left"/>
            </w:pPr>
            <w:r>
              <w:t xml:space="preserve">Second unit direction and supplementary footage capture. The Film Director coordinated second unit operations for establishing shots of the New Zealand Wellington skyline, the Wellington Harbour, and surrounding rural landscapes in the Wairarapa district.</w:t>
            </w:r>
          </w:p>
        </w:tc>
        <w:tc>
          <w:tcPr/>
          <w:p>
            <w:pPr>
              <w:pStyle w:val="Compact"/>
              <w:jc w:val="left"/>
            </w:pPr>
            <w:r>
              <w:t xml:space="preserve">Production</w:t>
            </w:r>
          </w:p>
        </w:tc>
        <w:tc>
          <w:tcPr/>
          <w:p>
            <w:pPr>
              <w:pStyle w:val="Compact"/>
              <w:jc w:val="left"/>
            </w:pPr>
            <w:r>
              <w:t xml:space="preserve">8</w:t>
            </w:r>
          </w:p>
        </w:tc>
        <w:tc>
          <w:tcPr/>
          <w:p>
            <w:pPr>
              <w:pStyle w:val="Compact"/>
              <w:jc w:val="left"/>
            </w:pPr>
            <w:r>
              <w:t xml:space="preserve">$1,950.00</w:t>
            </w:r>
          </w:p>
        </w:tc>
        <w:tc>
          <w:tcPr/>
          <w:p>
            <w:pPr>
              <w:pStyle w:val="Compact"/>
              <w:jc w:val="left"/>
            </w:pPr>
            <w:r>
              <w:t xml:space="preserve">$15,600.00</w:t>
            </w:r>
          </w:p>
        </w:tc>
      </w:tr>
      <w:tr>
        <w:tc>
          <w:tcPr/>
          <w:p>
            <w:pPr>
              <w:pStyle w:val="Compact"/>
              <w:jc w:val="left"/>
            </w:pPr>
            <w:r>
              <w:t xml:space="preserve">4</w:t>
            </w:r>
          </w:p>
        </w:tc>
        <w:tc>
          <w:tcPr/>
          <w:p>
            <w:pPr>
              <w:pStyle w:val="Compact"/>
              <w:jc w:val="left"/>
            </w:pPr>
            <w:r>
              <w:t xml:space="preserve">Post-production supervision, editorial direction, and final cut approval. The Film Director attended 14 editorial sessions at the Wellington Post-Production Facility, providing creative notes, pacing guidance, and final sign-off on the master cut of the film.</w:t>
            </w:r>
          </w:p>
        </w:tc>
        <w:tc>
          <w:tcPr/>
          <w:p>
            <w:pPr>
              <w:pStyle w:val="Compact"/>
              <w:jc w:val="left"/>
            </w:pPr>
            <w:r>
              <w:t xml:space="preserve">Post-Production</w:t>
            </w:r>
          </w:p>
        </w:tc>
        <w:tc>
          <w:tcPr/>
          <w:p>
            <w:pPr>
              <w:pStyle w:val="Compact"/>
              <w:jc w:val="left"/>
            </w:pPr>
            <w:r>
              <w:t xml:space="preserve">14</w:t>
            </w:r>
          </w:p>
        </w:tc>
        <w:tc>
          <w:tcPr/>
          <w:p>
            <w:pPr>
              <w:pStyle w:val="Compact"/>
              <w:jc w:val="left"/>
            </w:pPr>
            <w:r>
              <w:t xml:space="preserve">$1,600.00</w:t>
            </w:r>
          </w:p>
        </w:tc>
        <w:tc>
          <w:tcPr/>
          <w:p>
            <w:pPr>
              <w:pStyle w:val="Compact"/>
              <w:jc w:val="left"/>
            </w:pPr>
            <w:r>
              <w:t xml:space="preserve">$22,400.00</w:t>
            </w:r>
          </w:p>
        </w:tc>
      </w:tr>
      <w:tr>
        <w:tc>
          <w:tcPr/>
          <w:p>
            <w:pPr>
              <w:pStyle w:val="Compact"/>
              <w:jc w:val="left"/>
            </w:pPr>
            <w:r>
              <w:t xml:space="preserve">5</w:t>
            </w:r>
          </w:p>
        </w:tc>
        <w:tc>
          <w:tcPr/>
          <w:p>
            <w:pPr>
              <w:pStyle w:val="Compact"/>
              <w:jc w:val="left"/>
            </w:pPr>
            <w:r>
              <w:t xml:space="preserve">Sound design supervision and final mix direction. The Film Director attended three final mix sessions at the Wellington Sound Stage to ensure the audio narrative aligned with the intended emotional tone of each sequence.</w:t>
            </w:r>
          </w:p>
        </w:tc>
        <w:tc>
          <w:tcPr/>
          <w:p>
            <w:pPr>
              <w:pStyle w:val="Compact"/>
              <w:jc w:val="left"/>
            </w:pPr>
            <w:r>
              <w:t xml:space="preserve">Post-Production</w:t>
            </w:r>
          </w:p>
        </w:tc>
        <w:tc>
          <w:tcPr/>
          <w:p>
            <w:pPr>
              <w:pStyle w:val="Compact"/>
              <w:jc w:val="left"/>
            </w:pPr>
            <w:r>
              <w:t xml:space="preserve">3</w:t>
            </w:r>
          </w:p>
        </w:tc>
        <w:tc>
          <w:tcPr/>
          <w:p>
            <w:pPr>
              <w:pStyle w:val="Compact"/>
              <w:jc w:val="left"/>
            </w:pPr>
            <w:r>
              <w:t xml:space="preserve">$1,600.00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Festival submission preparation and director commentary recording. The Film Director recorded a 45-minute director commentary track and prepared promotional materials for the New Zealand International Film Festival and the Wellington Film Festival 2025.</w:t>
            </w:r>
          </w:p>
        </w:tc>
        <w:tc>
          <w:tcPr/>
          <w:p>
            <w:pPr>
              <w:pStyle w:val="Compact"/>
              <w:jc w:val="left"/>
            </w:pPr>
            <w:r>
              <w:t xml:space="preserve">Delivery</w:t>
            </w:r>
          </w:p>
        </w:tc>
        <w:tc>
          <w:tcPr/>
          <w:p>
            <w:pPr>
              <w:pStyle w:val="Compact"/>
              <w:jc w:val="left"/>
            </w:pPr>
            <w:r>
              <w:t xml:space="preserve">4</w:t>
            </w:r>
          </w:p>
        </w:tc>
        <w:tc>
          <w:tcPr/>
          <w:p>
            <w:pPr>
              <w:pStyle w:val="Compact"/>
              <w:jc w:val="left"/>
            </w:pPr>
            <w:r>
              <w:t xml:space="preserve">$1,400.00</w:t>
            </w:r>
          </w:p>
        </w:tc>
        <w:tc>
          <w:tcPr/>
          <w:p>
            <w:pPr>
              <w:pStyle w:val="Compact"/>
              <w:jc w:val="left"/>
            </w:pPr>
            <w:r>
              <w:t xml:space="preserve">$5,600.00</w:t>
            </w:r>
          </w:p>
        </w:tc>
      </w:tr>
      <w:tr>
        <w:tc>
          <w:tcPr/>
          <w:p>
            <w:pPr>
              <w:pStyle w:val="Compact"/>
              <w:jc w:val="left"/>
            </w:pPr>
            <w:r>
              <w:t xml:space="preserve">7</w:t>
            </w:r>
          </w:p>
        </w:tc>
        <w:tc>
          <w:tcPr/>
          <w:p>
            <w:pPr>
              <w:pStyle w:val="Compact"/>
              <w:jc w:val="left"/>
            </w:pPr>
            <w:r>
              <w:t xml:space="preserve">Travel and accommodation expenses incurred during location shoots in the New Zealand Wellington region, including Wairarapa, Kapiti Coast, and the Abel Tasman National Park. All expenses pre-approved per the production budget agreement dated 3 January 2025.</w:t>
            </w:r>
          </w:p>
        </w:tc>
        <w:tc>
          <w:tcPr/>
          <w:p>
            <w:pPr>
              <w:pStyle w:val="Compact"/>
              <w:jc w:val="left"/>
            </w:pPr>
            <w:r>
              <w:t xml:space="preserve">All Phases</w:t>
            </w:r>
          </w:p>
        </w:tc>
        <w:tc>
          <w:tcPr/>
          <w:p>
            <w:pPr>
              <w:pStyle w:val="Compact"/>
              <w:jc w:val="left"/>
            </w:pPr>
            <w:r>
              <w:t xml:space="preserve">—</w:t>
            </w:r>
          </w:p>
        </w:tc>
        <w:tc>
          <w:tcPr/>
          <w:p>
            <w:pPr>
              <w:pStyle w:val="Compact"/>
              <w:jc w:val="left"/>
            </w:pPr>
            <w:r>
              <w:t xml:space="preserve">—</w:t>
            </w:r>
          </w:p>
        </w:tc>
        <w:tc>
          <w:tcPr/>
          <w:p>
            <w:pPr>
              <w:pStyle w:val="Compact"/>
              <w:jc w:val="left"/>
            </w:pPr>
            <w:r>
              <w:t xml:space="preserve">$6,340.00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$144,140.00</w:t>
            </w:r>
          </w:p>
        </w:tc>
      </w:tr>
      <w:tr>
        <w:tc>
          <w:tcPr/>
          <w:p>
            <w:pPr>
              <w:pStyle w:val="Compact"/>
              <w:jc w:val="left"/>
            </w:pPr>
            <w:r>
              <w:t xml:space="preserve">GST (15%)</w:t>
            </w:r>
          </w:p>
        </w:tc>
        <w:tc>
          <w:tcPr/>
          <w:p>
            <w:pPr>
              <w:pStyle w:val="Compact"/>
              <w:jc w:val="left"/>
            </w:pPr>
            <w:r>
              <w:t xml:space="preserve">$21,621.00</w:t>
            </w:r>
          </w:p>
        </w:tc>
      </w:tr>
      <w:tr>
        <w:tc>
          <w:tcPr/>
          <w:p>
            <w:pPr>
              <w:pStyle w:val="Compact"/>
              <w:jc w:val="left"/>
            </w:pPr>
            <w:r>
              <w:t xml:space="preserve">Total Due (NZD)</w:t>
            </w:r>
          </w:p>
        </w:tc>
        <w:tc>
          <w:tcPr/>
          <w:p>
            <w:pPr>
              <w:pStyle w:val="Compact"/>
              <w:jc w:val="left"/>
            </w:pPr>
            <w:r>
              <w:t xml:space="preserve">$165,761.00</w:t>
            </w:r>
          </w:p>
        </w:tc>
      </w:tr>
    </w:tbl>
    <w:bookmarkStart w:id="23" w:name="invoice-terms-conditions"/>
    <w:p>
      <w:pPr>
        <w:pStyle w:val="Heading4"/>
      </w:pPr>
      <w:r>
        <w:t xml:space="preserve">Invoice Terms &amp; Conditions</w:t>
      </w:r>
    </w:p>
    <w:p>
      <w:pPr>
        <w:numPr>
          <w:ilvl w:val="0"/>
          <w:numId w:val="1001"/>
        </w:numPr>
        <w:pStyle w:val="Compact"/>
      </w:pPr>
      <w:r>
        <w:t xml:space="preserve">This Invoice is issued in accordance with the Film Director Services Agreement (Contract No. HLP-2025-003) executed between Tane-Mahuta Visual Productions Ltd and Harbour Light Pictures Ltd on 3 January 2025.</w:t>
      </w:r>
    </w:p>
    <w:p>
      <w:pPr>
        <w:numPr>
          <w:ilvl w:val="0"/>
          <w:numId w:val="1001"/>
        </w:numPr>
        <w:pStyle w:val="Compact"/>
      </w:pPr>
      <w:r>
        <w:t xml:space="preserve">Payment is due within thirty (30) calendar days of the Invoice issue date. Late payments will attract interest at the rate of 10% per annum, calculated daily, in accordance with the New Zealand Late Payment of Debts Interest Act 1998.</w:t>
      </w:r>
    </w:p>
    <w:p>
      <w:pPr>
        <w:numPr>
          <w:ilvl w:val="0"/>
          <w:numId w:val="1001"/>
        </w:numPr>
        <w:pStyle w:val="Compact"/>
      </w:pPr>
      <w:r>
        <w:t xml:space="preserve">All rates quoted in this Invoice are exclusive of Goods and Services Tax (GST) at the current New Zealand rate of 15%. The Film Director is registered for GST under IRD number 123-456-789.</w:t>
      </w:r>
    </w:p>
    <w:p>
      <w:pPr>
        <w:numPr>
          <w:ilvl w:val="0"/>
          <w:numId w:val="1001"/>
        </w:numPr>
        <w:pStyle w:val="Compact"/>
      </w:pPr>
      <w:r>
        <w:t xml:space="preserve">Payment shall be made via bank transfer to the account detailed below. Please reference Invoice No. NZW-FD-2025-0472 in all correspondence and remittances.</w:t>
      </w:r>
    </w:p>
    <w:p>
      <w:pPr>
        <w:numPr>
          <w:ilvl w:val="0"/>
          <w:numId w:val="1001"/>
        </w:numPr>
        <w:pStyle w:val="Compact"/>
      </w:pPr>
      <w:r>
        <w:t xml:space="preserve">The Film Director retains all intellectual property rights to the creative direction, visual style, and directorial methodology developed during the engagement, unless otherwise specified in the underlying agreement.</w:t>
      </w:r>
    </w:p>
    <w:p>
      <w:pPr>
        <w:numPr>
          <w:ilvl w:val="0"/>
          <w:numId w:val="1001"/>
        </w:numPr>
        <w:pStyle w:val="Compact"/>
      </w:pPr>
      <w:r>
        <w:t xml:space="preserve">This Invoice constitutes a final and complete statement of all Film Director services rendered for the project referenced above. No further charges will be incurred beyond the amounts stated herein.</w:t>
      </w:r>
    </w:p>
    <w:bookmarkEnd w:id="23"/>
    <w:bookmarkStart w:id="24" w:name="payment-instructions"/>
    <w:p>
      <w:pPr>
        <w:pStyle w:val="Heading4"/>
      </w:pPr>
      <w:r>
        <w:t xml:space="preserve">Payment Instructions</w:t>
      </w:r>
    </w:p>
    <w:p>
      <w:pPr>
        <w:pStyle w:val="FirstParagraph"/>
      </w:pPr>
      <w:r>
        <w:rPr>
          <w:bCs/>
          <w:b/>
        </w:rPr>
        <w:t xml:space="preserve">Bank:</w:t>
      </w:r>
      <w:r>
        <w:t xml:space="preserve"> </w:t>
      </w:r>
      <w:r>
        <w:t xml:space="preserve">ANZ National Bank Limited</w:t>
      </w:r>
    </w:p>
    <w:p>
      <w:pPr>
        <w:pStyle w:val="BodyText"/>
      </w:pPr>
      <w:r>
        <w:rPr>
          <w:bCs/>
          <w:b/>
        </w:rPr>
        <w:t xml:space="preserve">Account Name:</w:t>
      </w:r>
      <w:r>
        <w:t xml:space="preserve"> </w:t>
      </w:r>
      <w:r>
        <w:t xml:space="preserve">Tane-Mahuta Visual Productions Ltd</w:t>
      </w:r>
    </w:p>
    <w:p>
      <w:pPr>
        <w:pStyle w:val="BodyText"/>
      </w:pPr>
      <w:r>
        <w:rPr>
          <w:bCs/>
          <w:b/>
        </w:rPr>
        <w:t xml:space="preserve">Account Number:</w:t>
      </w:r>
      <w:r>
        <w:t xml:space="preserve"> </w:t>
      </w:r>
      <w:r>
        <w:t xml:space="preserve">01-0300-0456789-000</w:t>
      </w:r>
    </w:p>
    <w:p>
      <w:pPr>
        <w:pStyle w:val="BodyText"/>
      </w:pPr>
      <w:r>
        <w:rPr>
          <w:bCs/>
          <w:b/>
        </w:rPr>
        <w:t xml:space="preserve">BSB / Branch Code:</w:t>
      </w:r>
      <w:r>
        <w:t xml:space="preserve"> </w:t>
      </w:r>
      <w:r>
        <w:t xml:space="preserve">01-0300</w:t>
      </w:r>
    </w:p>
    <w:p>
      <w:pPr>
        <w:pStyle w:val="BodyText"/>
      </w:pPr>
      <w:r>
        <w:rPr>
          <w:bCs/>
          <w:b/>
        </w:rPr>
        <w:t xml:space="preserve">Reference:</w:t>
      </w:r>
      <w:r>
        <w:t xml:space="preserve"> </w:t>
      </w:r>
      <w:r>
        <w:t xml:space="preserve">NZW-FD-2025-0472</w:t>
      </w:r>
    </w:p>
    <w:p>
      <w:pPr>
        <w:pStyle w:val="BodyText"/>
      </w:pPr>
      <w:r>
        <w:rPr>
          <w:bCs/>
          <w:b/>
        </w:rPr>
        <w:t xml:space="preserve">SWIFT Code:</w:t>
      </w:r>
      <w:r>
        <w:t xml:space="preserve"> </w:t>
      </w:r>
      <w:r>
        <w:t xml:space="preserve">ANZN NZ2X</w:t>
      </w:r>
    </w:p>
    <w:p>
      <w:pPr>
        <w:pStyle w:val="BodyText"/>
      </w:pPr>
      <w:r>
        <w:rPr>
          <w:iCs/>
          <w:i/>
        </w:rPr>
        <w:t xml:space="preserve">For queries regarding this Invoice, please contact the undersigned Film Director at aroha@tanemahuta.nz or by telephone at +64 4 472 8831. All correspondence should reference the Invoice number and project code.</w:t>
      </w:r>
    </w:p>
    <w:bookmarkEnd w:id="24"/>
    <w:p>
      <w:pPr>
        <w:pStyle w:val="BodyText"/>
      </w:pPr>
      <w:r>
        <w:t xml:space="preserve">This Invoice was prepared and issued by Tane-Mahuta Visual Productions Ltd, a company registered in New Zealand Wellington, New Zealand. This document is valid without a signature in accordance with the New Zealand Electronic Transactions Act 2002.</w:t>
      </w:r>
    </w:p>
    <w:p>
      <w:pPr>
        <w:pStyle w:val="BodyText"/>
      </w:pPr>
      <w:r>
        <w:t xml:space="preserve">© 2025 Tane-Mahuta Visual Productions Ltd | Wellington, New Zealand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New Zealand Wellington</dc:title>
  <dc:creator/>
  <dc:language>en</dc:language>
  <cp:keywords/>
  <dcterms:created xsi:type="dcterms:W3CDTF">2026-10-10T07:49:25Z</dcterms:created>
  <dcterms:modified xsi:type="dcterms:W3CDTF">2026-10-10T07:49:25Z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