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cinevision-studios-ltd."/>
    <w:p>
      <w:pPr>
        <w:pStyle w:val="Heading1"/>
      </w:pPr>
      <w:r>
        <w:t xml:space="preserve">CineVision Studios Ltd.</w:t>
      </w:r>
    </w:p>
    <w:p>
      <w:pPr>
        <w:pStyle w:val="FirstParagraph"/>
      </w:pPr>
      <w:r>
        <w:t xml:space="preserve">Plot 42, Aminu Kano Crescent</w:t>
      </w:r>
    </w:p>
    <w:p>
      <w:pPr>
        <w:pStyle w:val="BodyText"/>
      </w:pPr>
      <w:r>
        <w:t xml:space="preserve">Wuse 2, Abuja, FCT, Nigeria</w:t>
      </w:r>
    </w:p>
    <w:p>
      <w:pPr>
        <w:pStyle w:val="BodyText"/>
      </w:pPr>
      <w:r>
        <w:t xml:space="preserve">Tel: +234 (0) 803 555 7214</w:t>
      </w:r>
    </w:p>
    <w:p>
      <w:pPr>
        <w:pStyle w:val="BodyText"/>
      </w:pPr>
      <w:r>
        <w:t xml:space="preserve">Email: billing@cinevisionstudios.ng</w:t>
      </w:r>
    </w:p>
    <w:p>
      <w:pPr>
        <w:pStyle w:val="BodyText"/>
      </w:pPr>
      <w:r>
        <w:t xml:space="preserve">RC: 1847293 | TIN: 10-234-567-8901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CV-2025-00487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Payment Due in 14 Days</w:t>
      </w:r>
    </w:p>
    <w:bookmarkEnd w:id="21"/>
    <w:bookmarkStart w:id="22" w:name="bill-to"/>
    <w:p>
      <w:pPr>
        <w:pStyle w:val="Heading3"/>
      </w:pPr>
      <w:r>
        <w:t xml:space="preserve">Bill To</w:t>
      </w:r>
    </w:p>
    <w:p>
      <w:pPr>
        <w:pStyle w:val="FirstParagraph"/>
      </w:pPr>
      <w:r>
        <w:rPr>
          <w:bCs/>
          <w:b/>
        </w:rPr>
        <w:t xml:space="preserve">Naija Film Production House Ltd.</w:t>
      </w:r>
    </w:p>
    <w:p>
      <w:pPr>
        <w:pStyle w:val="BodyText"/>
      </w:pPr>
      <w:r>
        <w:t xml:space="preserve">15, Gana Street, Maitama</w:t>
      </w:r>
    </w:p>
    <w:p>
      <w:pPr>
        <w:pStyle w:val="BodyText"/>
      </w:pPr>
      <w:r>
        <w:t xml:space="preserve">Abuja, FCT, Nigeria</w:t>
      </w:r>
    </w:p>
    <w:p>
      <w:pPr>
        <w:pStyle w:val="BodyText"/>
      </w:pPr>
      <w:r>
        <w:t xml:space="preserve">Attn: Mr. Chukwuma Okafor (Executive Producer)</w:t>
      </w:r>
    </w:p>
    <w:p>
      <w:pPr>
        <w:pStyle w:val="BodyText"/>
      </w:pPr>
      <w:r>
        <w:t xml:space="preserve">TIN: 10-987-654-3210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"Abuja Rising" – Feature Documentary</w:t>
      </w:r>
    </w:p>
    <w:p>
      <w:pPr>
        <w:pStyle w:val="BodyText"/>
      </w:pPr>
      <w:r>
        <w:rPr>
          <w:bCs/>
          <w:b/>
        </w:rPr>
        <w:t xml:space="preserve">Location:</w:t>
      </w:r>
      <w:r>
        <w:t xml:space="preserve"> </w:t>
      </w:r>
      <w:r>
        <w:t xml:space="preserve">Abuja, FCT, Nigeria</w:t>
      </w:r>
    </w:p>
    <w:p>
      <w:pPr>
        <w:pStyle w:val="BodyText"/>
      </w:pPr>
      <w:r>
        <w:rPr>
          <w:bCs/>
          <w:b/>
        </w:rPr>
        <w:t xml:space="preserve">Shooting Period:</w:t>
      </w:r>
      <w:r>
        <w:t xml:space="preserve"> </w:t>
      </w:r>
      <w:r>
        <w:t xml:space="preserve">1 May – 30 May 2025</w:t>
      </w:r>
    </w:p>
    <w:p>
      <w:pPr>
        <w:pStyle w:val="BodyText"/>
      </w:pPr>
      <w:r>
        <w:rPr>
          <w:bCs/>
          <w:b/>
        </w:rPr>
        <w:t xml:space="preserve">Contract Ref:</w:t>
      </w:r>
      <w:r>
        <w:t xml:space="preserve"> </w:t>
      </w:r>
      <w:r>
        <w:t xml:space="preserve">NFP-CV-2025-012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Rate (NGN)</w:t>
            </w:r>
          </w:p>
        </w:tc>
        <w:tc>
          <w:tcPr/>
          <w:p>
            <w:pPr>
              <w:pStyle w:val="Compact"/>
              <w:jc w:val="left"/>
            </w:pPr>
            <w:r>
              <w:t xml:space="preserve">Qty / Days</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Pre-production consultation and creative direction for the feature documentary "Abuja Rising," including script development, shot list planning, and location scouting across Abuja, FCT, Nigeria.</w:t>
            </w:r>
          </w:p>
        </w:tc>
        <w:tc>
          <w:tcPr/>
          <w:p>
            <w:pPr>
              <w:pStyle w:val="Compact"/>
              <w:jc w:val="left"/>
            </w:pPr>
            <w:r>
              <w:t xml:space="preserve">150,000</w:t>
            </w:r>
          </w:p>
        </w:tc>
        <w:tc>
          <w:tcPr/>
          <w:p>
            <w:pPr>
              <w:pStyle w:val="Compact"/>
              <w:jc w:val="left"/>
            </w:pPr>
            <w:r>
              <w:t xml:space="preserve">5 days</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On-set Film Director supervision and creative leadership during principal photography in Abuja, Nigeria. Includes daily direction of cast, crew coordination, and real-time creative decision-making.</w:t>
            </w:r>
          </w:p>
        </w:tc>
        <w:tc>
          <w:tcPr/>
          <w:p>
            <w:pPr>
              <w:pStyle w:val="Compact"/>
              <w:jc w:val="left"/>
            </w:pPr>
            <w:r>
              <w:t xml:space="preserve">350,000</w:t>
            </w:r>
          </w:p>
        </w:tc>
        <w:tc>
          <w:tcPr/>
          <w:p>
            <w:pPr>
              <w:pStyle w:val="Compact"/>
              <w:jc w:val="left"/>
            </w:pPr>
            <w:r>
              <w:t xml:space="preserve">12 days</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Post-production oversight: Film Director review of rough cuts, editorial guidance, color grading supervision, and final creative approval of the documentary delivered from Abuja, Nigeria.</w:t>
            </w:r>
          </w:p>
        </w:tc>
        <w:tc>
          <w:tcPr/>
          <w:p>
            <w:pPr>
              <w:pStyle w:val="Compact"/>
              <w:jc w:val="left"/>
            </w:pPr>
            <w:r>
              <w:t xml:space="preserve">200,000</w:t>
            </w:r>
          </w:p>
        </w:tc>
        <w:tc>
          <w:tcPr/>
          <w:p>
            <w:pPr>
              <w:pStyle w:val="Compact"/>
              <w:jc w:val="left"/>
            </w:pPr>
            <w:r>
              <w:t xml:space="preserve">8 days</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Additional Film Director services: two (2) promotional trailer direction sessions and one (1) press screening Q&amp;A facilitation in Abuja, Nigeria.</w:t>
            </w:r>
          </w:p>
        </w:tc>
        <w:tc>
          <w:tcPr/>
          <w:p>
            <w:pPr>
              <w:pStyle w:val="Compact"/>
              <w:jc w:val="left"/>
            </w:pPr>
            <w:r>
              <w:t xml:space="preserve">175,000</w:t>
            </w:r>
          </w:p>
        </w:tc>
        <w:tc>
          <w:tcPr/>
          <w:p>
            <w:pPr>
              <w:pStyle w:val="Compact"/>
              <w:jc w:val="left"/>
            </w:pPr>
            <w:r>
              <w:t xml:space="preserve">3 sessions</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Travel, accommodation, and per diem for the Film Director and two (2) assistant directors during the 25-day production window in Abuja, FCT, Nigeria.</w:t>
            </w:r>
          </w:p>
        </w:tc>
        <w:tc>
          <w:tcPr/>
          <w:p>
            <w:pPr>
              <w:pStyle w:val="Compact"/>
              <w:jc w:val="left"/>
            </w:pPr>
            <w:r>
              <w:t xml:space="preserve">85,000</w:t>
            </w:r>
          </w:p>
        </w:tc>
        <w:tc>
          <w:tcPr/>
          <w:p>
            <w:pPr>
              <w:pStyle w:val="Compact"/>
              <w:jc w:val="left"/>
            </w:pPr>
            <w:r>
              <w:t xml:space="preserve">25 days</w:t>
            </w:r>
          </w:p>
        </w:tc>
        <w:tc>
          <w:tcPr/>
          <w:p>
            <w:pPr>
              <w:pStyle w:val="Compact"/>
              <w:jc w:val="left"/>
            </w:pPr>
            <w:r>
              <w:t xml:space="preserve">2,125,000</w:t>
            </w:r>
          </w:p>
        </w:tc>
      </w:tr>
      <w:tr>
        <w:tc>
          <w:tcPr/>
          <w:p>
            <w:pPr>
              <w:pStyle w:val="Compact"/>
              <w:jc w:val="left"/>
            </w:pPr>
            <w:r>
              <w:t xml:space="preserve">6</w:t>
            </w:r>
          </w:p>
        </w:tc>
        <w:tc>
          <w:tcPr/>
          <w:p>
            <w:pPr>
              <w:pStyle w:val="Compact"/>
              <w:jc w:val="left"/>
            </w:pPr>
            <w:r>
              <w:t xml:space="preserve">Use of Film Director's proprietary lighting design package and lens kit for the duration of the shoot in Abuja, Nigeria.</w:t>
            </w:r>
          </w:p>
        </w:tc>
        <w:tc>
          <w:tcPr/>
          <w:p>
            <w:pPr>
              <w:pStyle w:val="Compact"/>
              <w:jc w:val="left"/>
            </w:pPr>
            <w:r>
              <w:t xml:space="preserve">1,000,000</w:t>
            </w:r>
          </w:p>
        </w:tc>
        <w:tc>
          <w:tcPr/>
          <w:p>
            <w:pPr>
              <w:pStyle w:val="Compact"/>
              <w:jc w:val="left"/>
            </w:pPr>
            <w:r>
              <w:t xml:space="preserve">1 (flat)</w:t>
            </w:r>
          </w:p>
        </w:tc>
        <w:tc>
          <w:tcPr/>
          <w:p>
            <w:pPr>
              <w:pStyle w:val="Compact"/>
              <w:jc w:val="left"/>
            </w:pPr>
            <w:r>
              <w:t xml:space="preserve">1,000,000</w:t>
            </w:r>
          </w:p>
        </w:tc>
      </w:tr>
    </w:tbl>
    <w:p>
      <w:pPr>
        <w:pStyle w:val="BodyText"/>
      </w:pPr>
      <w:r>
        <w:t xml:space="preserve">Subtotal:</w:t>
      </w:r>
      <w:r>
        <w:t xml:space="preserve">NGN 10,200,000.00</w:t>
      </w:r>
    </w:p>
    <w:p>
      <w:pPr>
        <w:pStyle w:val="BodyText"/>
      </w:pPr>
      <w:r>
        <w:t xml:space="preserve">VAT (7.5% – Nigeria):</w:t>
      </w:r>
      <w:r>
        <w:t xml:space="preserve">NGN 765,000.00</w:t>
      </w:r>
    </w:p>
    <w:p>
      <w:pPr>
        <w:pStyle w:val="BodyText"/>
      </w:pPr>
      <w:r>
        <w:t xml:space="preserve">Withholding Tax (5%):</w:t>
      </w:r>
      <w:r>
        <w:t xml:space="preserve">NGN 510,000.00</w:t>
      </w:r>
    </w:p>
    <w:p>
      <w:pPr>
        <w:pStyle w:val="BodyText"/>
      </w:pPr>
      <w:r>
        <w:t xml:space="preserve">Grand Total Due:</w:t>
      </w:r>
      <w:r>
        <w:t xml:space="preserve">NGN 10,455,000.00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CineVision Studios Ltd.</w:t>
      </w:r>
    </w:p>
    <w:p>
      <w:pPr>
        <w:pStyle w:val="BodyText"/>
      </w:pPr>
      <w:r>
        <w:rPr>
          <w:bCs/>
          <w:b/>
        </w:rPr>
        <w:t xml:space="preserve">Account Number:</w:t>
      </w:r>
      <w:r>
        <w:t xml:space="preserve"> </w:t>
      </w:r>
      <w:r>
        <w:t xml:space="preserve">3021 4567 8901</w:t>
      </w:r>
    </w:p>
    <w:p>
      <w:pPr>
        <w:pStyle w:val="BodyText"/>
      </w:pPr>
      <w:r>
        <w:rPr>
          <w:bCs/>
          <w:b/>
        </w:rPr>
        <w:t xml:space="preserve">Branch:</w:t>
      </w:r>
      <w:r>
        <w:t xml:space="preserve"> </w:t>
      </w:r>
      <w:r>
        <w:t xml:space="preserve">Wuse 2,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Please quote Invoice No. CV-2025-00487 in all payment communications.</w:t>
      </w:r>
    </w:p>
    <w:p>
      <w:pPr>
        <w:pStyle w:val="BodyText"/>
      </w:pPr>
      <w:r>
        <w:rPr>
          <w:bCs/>
          <w:b/>
        </w:rPr>
        <w:t xml:space="preserve">Payment Method:</w:t>
      </w:r>
      <w:r>
        <w:t xml:space="preserve"> </w:t>
      </w:r>
      <w:r>
        <w:t xml:space="preserve">Bank transfer only. Cheques and cash payments are not accepted for this Invoice.</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services agreement (Contract Ref: NFP-CV-2025-012) executed between CineVision Studios Ltd. and Naija Film Production House Ltd. for Film Director services rendered in Abuja, FCT, Nigeria.</w:t>
      </w:r>
    </w:p>
    <w:p>
      <w:pPr>
        <w:numPr>
          <w:ilvl w:val="0"/>
          <w:numId w:val="1001"/>
        </w:numPr>
        <w:pStyle w:val="Compact"/>
      </w:pPr>
      <w:r>
        <w:t xml:space="preserve">Payment of this Invoice is due within fourteen (14) calendar days from the date of issue. Late payments shall attract a penalty interest of 2% per month as stipulated under Nigerian commercial law.</w:t>
      </w:r>
    </w:p>
    <w:p>
      <w:pPr>
        <w:numPr>
          <w:ilvl w:val="0"/>
          <w:numId w:val="1001"/>
        </w:numPr>
        <w:pStyle w:val="Compact"/>
      </w:pPr>
      <w:r>
        <w:t xml:space="preserve">All Film Director creative deliverables, including but not limited to final cut approvals, trailer edits, and promotional materials, remain the intellectual property of CineVision Studios Ltd. until full and final payment of this Invoice is received.</w:t>
      </w:r>
    </w:p>
    <w:p>
      <w:pPr>
        <w:numPr>
          <w:ilvl w:val="0"/>
          <w:numId w:val="1001"/>
        </w:numPr>
        <w:pStyle w:val="Compact"/>
      </w:pPr>
      <w:r>
        <w:t xml:space="preserve">The Film Director reserves the right to withhold final delivery of the master file until the outstanding balance on this Invoice is settled in full.</w:t>
      </w:r>
    </w:p>
    <w:p>
      <w:pPr>
        <w:numPr>
          <w:ilvl w:val="0"/>
          <w:numId w:val="1001"/>
        </w:numPr>
        <w:pStyle w:val="Compact"/>
      </w:pPr>
      <w:r>
        <w:t xml:space="preserve">Any disputes arising from this Invoice shall be resolved through arbitration in Abuja, Nigeria, in accordance with the Arbitration and Conciliation Act, Cap A18, Laws of the Federation of Nigeria, 2004.</w:t>
      </w:r>
    </w:p>
    <w:p>
      <w:pPr>
        <w:numPr>
          <w:ilvl w:val="0"/>
          <w:numId w:val="1001"/>
        </w:numPr>
        <w:pStyle w:val="Compact"/>
      </w:pPr>
      <w:r>
        <w:t xml:space="preserve">This Invoice is valid for ninety (90) days from the date of issue. After this period, the Invoice may be reissued with applicable adjustments.</w:t>
      </w:r>
    </w:p>
    <w:p>
      <w:pPr>
        <w:numPr>
          <w:ilvl w:val="0"/>
          <w:numId w:val="1001"/>
        </w:numPr>
        <w:pStyle w:val="Compact"/>
      </w:pPr>
      <w:r>
        <w:t xml:space="preserve">All amounts stated in this Invoice are in Nigerian Naira (NGN) and are subject to the prevailing tax regulations of the Federal Republic of Nigeria.</w:t>
      </w:r>
    </w:p>
    <w:bookmarkEnd w:id="25"/>
    <w:p>
      <w:pPr>
        <w:pStyle w:val="FirstParagraph"/>
      </w:pPr>
      <w:r>
        <w:rPr>
          <w:bCs/>
          <w:b/>
        </w:rPr>
        <w:t xml:space="preserve">CineVision Studios Ltd.</w:t>
      </w:r>
      <w:r>
        <w:t xml:space="preserve"> </w:t>
      </w:r>
      <w:r>
        <w:t xml:space="preserve">| Plot 42, Aminu Kano Crescent, Wuse 2, Abuja, FCT, Nigeria</w:t>
      </w:r>
    </w:p>
    <w:p>
      <w:pPr>
        <w:pStyle w:val="BodyText"/>
      </w:pPr>
      <w:r>
        <w:t xml:space="preserve">This Invoice was generated electronically and is valid without a physical signature. For queries regarding this Invoice, please contact billing@cinevisionstudios.ng or call +234 (0) 803 555 7214.</w:t>
      </w:r>
    </w:p>
    <w:p>
      <w:pPr>
        <w:pStyle w:val="BodyText"/>
      </w:pPr>
      <w:r>
        <w:t xml:space="preserve">Thank you for your business. We appreciate the opportunity to provide Film Director services for your production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Nigeria Abuja</dc:title>
  <dc:creator/>
  <dc:language>en</dc:language>
  <cp:keywords/>
  <dcterms:created xsi:type="dcterms:W3CDTF">2026-10-10T02:03:00Z</dcterms:created>
  <dcterms:modified xsi:type="dcterms:W3CDTF">2026-10-10T02:03:00Z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