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Spain</w:t>
      </w:r>
      <w:r>
        <w:t xml:space="preserve"> </w:t>
      </w:r>
      <w:r>
        <w:t xml:space="preserve">Barcelona</w:t>
      </w:r>
    </w:p>
    <w:p>
      <w:pPr>
        <w:pStyle w:val="FirstParagraph"/>
      </w:pPr>
      <w:r>
        <w:t xml:space="preserve">Professional Services</w:t>
      </w:r>
    </w:p>
    <w:bookmarkStart w:id="20" w:name="catalunya-visual-productions-s.l."/>
    <w:p>
      <w:pPr>
        <w:pStyle w:val="Heading1"/>
      </w:pPr>
      <w:r>
        <w:t xml:space="preserve">Catalunya Visual Productions S.L.</w:t>
      </w:r>
    </w:p>
    <w:p>
      <w:pPr>
        <w:pStyle w:val="FirstParagraph"/>
      </w:pPr>
      <w:r>
        <w:t xml:space="preserve">Carrer de la Marina, 142, 2º 1º</w:t>
      </w:r>
    </w:p>
    <w:p>
      <w:pPr>
        <w:pStyle w:val="BodyText"/>
      </w:pPr>
      <w:r>
        <w:t xml:space="preserve">08005 Barcelona, Spain</w:t>
      </w:r>
    </w:p>
    <w:p>
      <w:pPr>
        <w:pStyle w:val="BodyText"/>
      </w:pPr>
      <w:r>
        <w:t xml:space="preserve">NIF: B-65432109</w:t>
      </w:r>
    </w:p>
    <w:p>
      <w:pPr>
        <w:pStyle w:val="BodyText"/>
      </w:pPr>
      <w:r>
        <w:t xml:space="preserve">Phone: +34 932 555 018</w:t>
      </w:r>
    </w:p>
    <w:p>
      <w:pPr>
        <w:pStyle w:val="BodyText"/>
      </w:pPr>
      <w:r>
        <w:t xml:space="preserve">Email: billing@catalunyavisual.es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FDM-BCN-2025-012</w:t>
      </w:r>
    </w:p>
    <w:bookmarkEnd w:id="21"/>
    <w:bookmarkStart w:id="22" w:name="billed-to-client"/>
    <w:p>
      <w:pPr>
        <w:pStyle w:val="Heading3"/>
      </w:pPr>
      <w:r>
        <w:t xml:space="preserve">Billed To (Client)</w:t>
      </w:r>
    </w:p>
    <w:p>
      <w:pPr>
        <w:pStyle w:val="FirstParagraph"/>
      </w:pPr>
      <w:r>
        <w:rPr>
          <w:bCs/>
          <w:b/>
        </w:rPr>
        <w:t xml:space="preserve">Mediterranean Film Group S.A.</w:t>
      </w:r>
    </w:p>
    <w:p>
      <w:pPr>
        <w:pStyle w:val="BodyText"/>
      </w:pPr>
      <w:r>
        <w:t xml:space="preserve">Avinguda Diagonal, 650</w:t>
      </w:r>
    </w:p>
    <w:p>
      <w:pPr>
        <w:pStyle w:val="BodyText"/>
      </w:pPr>
      <w:r>
        <w:t xml:space="preserve">08028 Barcelona, Spain</w:t>
      </w:r>
    </w:p>
    <w:p>
      <w:pPr>
        <w:pStyle w:val="BodyText"/>
      </w:pPr>
      <w:r>
        <w:t xml:space="preserve">NIF: A-78912345</w:t>
      </w:r>
    </w:p>
    <w:p>
      <w:pPr>
        <w:pStyle w:val="BodyText"/>
      </w:pPr>
      <w:r>
        <w:t xml:space="preserve">Contact: Sr. Jordi Ferrer, Head of Production</w:t>
      </w:r>
    </w:p>
    <w:p>
      <w:pPr>
        <w:pStyle w:val="BodyText"/>
      </w:pPr>
      <w:r>
        <w:t xml:space="preserve">Email: j.ferrer@medfilmgroup.com</w:t>
      </w:r>
    </w:p>
    <w:bookmarkEnd w:id="22"/>
    <w:bookmarkStart w:id="23" w:name="service-provider"/>
    <w:p>
      <w:pPr>
        <w:pStyle w:val="Heading3"/>
      </w:pPr>
      <w:r>
        <w:t xml:space="preserve">Service Provider</w:t>
      </w:r>
    </w:p>
    <w:p>
      <w:pPr>
        <w:pStyle w:val="FirstParagraph"/>
      </w:pPr>
      <w:r>
        <w:rPr>
          <w:bCs/>
          <w:b/>
        </w:rPr>
        <w:t xml:space="preserve">Catalunya Visual Productions S.L.</w:t>
      </w:r>
    </w:p>
    <w:p>
      <w:pPr>
        <w:pStyle w:val="BodyText"/>
      </w:pPr>
      <w:r>
        <w:t xml:space="preserve">Represented by: Film Director &amp; Creative Lead</w:t>
      </w:r>
    </w:p>
    <w:p>
      <w:pPr>
        <w:pStyle w:val="BodyText"/>
      </w:pPr>
      <w:r>
        <w:t xml:space="preserve">Carrer de la Marina, 142, 2º 1º</w:t>
      </w:r>
    </w:p>
    <w:p>
      <w:pPr>
        <w:pStyle w:val="BodyText"/>
      </w:pPr>
      <w:r>
        <w:t xml:space="preserve">08005 Barcelona, Spain</w:t>
      </w:r>
    </w:p>
    <w:p>
      <w:pPr>
        <w:pStyle w:val="BodyText"/>
      </w:pPr>
      <w:r>
        <w:t xml:space="preserve">NIF: B-65432109</w:t>
      </w:r>
    </w:p>
    <w:p>
      <w:pPr>
        <w:pStyle w:val="BodyText"/>
      </w:pPr>
      <w:r>
        <w:t xml:space="preserve">IBAN: ES91 2100 0418 4502 0005 1332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 / Days</w:t>
            </w:r>
          </w:p>
        </w:tc>
        <w:tc>
          <w:tcPr/>
          <w:p>
            <w:pPr>
              <w:pStyle w:val="Compact"/>
              <w:jc w:val="left"/>
            </w:pPr>
            <w:r>
              <w:t xml:space="preserve">VAT (IVA)</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Film Director – Pre-Production &amp; Creative Development</w:t>
            </w:r>
            <w:r>
              <w:br/>
            </w:r>
            <w:r>
              <w:t xml:space="preserve">Comprehensive creative direction for the feature film "Costa Brava Nights." The Film Director provided full pre-production oversight including script analysis, visual concept development, storyboard supervision, location scouting across the Barcelona metropolitan area, and casting direction. All creative decisions were aligned with the production schedule established in Spain Barcelona.</w:t>
            </w:r>
          </w:p>
        </w:tc>
        <w:tc>
          <w:tcPr/>
          <w:p>
            <w:pPr>
              <w:pStyle w:val="Compact"/>
              <w:jc w:val="left"/>
            </w:pPr>
            <w:r>
              <w:t xml:space="preserve">1,200.00</w:t>
            </w:r>
          </w:p>
        </w:tc>
        <w:tc>
          <w:tcPr/>
          <w:p>
            <w:pPr>
              <w:pStyle w:val="Compact"/>
              <w:jc w:val="left"/>
            </w:pPr>
            <w:r>
              <w:t xml:space="preserve">12 days</w:t>
            </w:r>
          </w:p>
        </w:tc>
        <w:tc>
          <w:tcPr/>
          <w:p>
            <w:pPr>
              <w:pStyle w:val="Compact"/>
              <w:jc w:val="left"/>
            </w:pPr>
            <w:r>
              <w:t xml:space="preserve">21%</w:t>
            </w:r>
          </w:p>
        </w:tc>
        <w:tc>
          <w:tcPr/>
          <w:p>
            <w:pPr>
              <w:pStyle w:val="Compact"/>
              <w:jc w:val="left"/>
            </w:pPr>
            <w:r>
              <w:t xml:space="preserve">17,424.00</w:t>
            </w:r>
          </w:p>
        </w:tc>
      </w:tr>
      <w:tr>
        <w:tc>
          <w:tcPr/>
          <w:p>
            <w:pPr>
              <w:pStyle w:val="Compact"/>
              <w:jc w:val="left"/>
            </w:pPr>
            <w:r>
              <w:t xml:space="preserve">2</w:t>
            </w:r>
          </w:p>
        </w:tc>
        <w:tc>
          <w:tcPr/>
          <w:p>
            <w:pPr>
              <w:pStyle w:val="Compact"/>
              <w:jc w:val="left"/>
            </w:pPr>
            <w:r>
              <w:rPr>
                <w:bCs/>
                <w:b/>
              </w:rPr>
              <w:t xml:space="preserve">Film Director – Principal Photography Supervision</w:t>
            </w:r>
            <w:r>
              <w:br/>
            </w:r>
            <w:r>
              <w:t xml:space="preserve">On-set direction and creative leadership during the 18-day principal photography period. The Film Director managed all camera departments, coordinated with the cinematography team, directed actor performances, and ensured the visual narrative met the approved treatment. Filming took place at multiple locations in Spain Barcelona, including the Gothic Quarter, Port Vell, and the Eixample district.</w:t>
            </w:r>
          </w:p>
        </w:tc>
        <w:tc>
          <w:tcPr/>
          <w:p>
            <w:pPr>
              <w:pStyle w:val="Compact"/>
              <w:jc w:val="left"/>
            </w:pPr>
            <w:r>
              <w:t xml:space="preserve">1,850.00</w:t>
            </w:r>
          </w:p>
        </w:tc>
        <w:tc>
          <w:tcPr/>
          <w:p>
            <w:pPr>
              <w:pStyle w:val="Compact"/>
              <w:jc w:val="left"/>
            </w:pPr>
            <w:r>
              <w:t xml:space="preserve">18 days</w:t>
            </w:r>
          </w:p>
        </w:tc>
        <w:tc>
          <w:tcPr/>
          <w:p>
            <w:pPr>
              <w:pStyle w:val="Compact"/>
              <w:jc w:val="left"/>
            </w:pPr>
            <w:r>
              <w:t xml:space="preserve">21%</w:t>
            </w:r>
          </w:p>
        </w:tc>
        <w:tc>
          <w:tcPr/>
          <w:p>
            <w:pPr>
              <w:pStyle w:val="Compact"/>
              <w:jc w:val="left"/>
            </w:pPr>
            <w:r>
              <w:t xml:space="preserve">40,423.50</w:t>
            </w:r>
          </w:p>
        </w:tc>
      </w:tr>
      <w:tr>
        <w:tc>
          <w:tcPr/>
          <w:p>
            <w:pPr>
              <w:pStyle w:val="Compact"/>
              <w:jc w:val="left"/>
            </w:pPr>
            <w:r>
              <w:t xml:space="preserve">3</w:t>
            </w:r>
          </w:p>
        </w:tc>
        <w:tc>
          <w:tcPr/>
          <w:p>
            <w:pPr>
              <w:pStyle w:val="Compact"/>
              <w:jc w:val="left"/>
            </w:pPr>
            <w:r>
              <w:rPr>
                <w:bCs/>
                <w:b/>
              </w:rPr>
              <w:t xml:space="preserve">Film Director – Post-Production &amp; Editorial Direction</w:t>
            </w:r>
            <w:r>
              <w:br/>
            </w:r>
            <w:r>
              <w:t xml:space="preserve">The Film Director supervised the editing process, provided creative notes on the rough cut and fine cut, directed the color grading sessions, and approved the final picture lock. This phase included three review meetings held at the production office in Spain Barcelona and remote collaboration sessions with the post-production facility in Sitges.</w:t>
            </w:r>
          </w:p>
        </w:tc>
        <w:tc>
          <w:tcPr/>
          <w:p>
            <w:pPr>
              <w:pStyle w:val="Compact"/>
              <w:jc w:val="left"/>
            </w:pPr>
            <w:r>
              <w:t xml:space="preserve">1,400.00</w:t>
            </w:r>
          </w:p>
        </w:tc>
        <w:tc>
          <w:tcPr/>
          <w:p>
            <w:pPr>
              <w:pStyle w:val="Compact"/>
              <w:jc w:val="left"/>
            </w:pPr>
            <w:r>
              <w:t xml:space="preserve">10 days</w:t>
            </w:r>
          </w:p>
        </w:tc>
        <w:tc>
          <w:tcPr/>
          <w:p>
            <w:pPr>
              <w:pStyle w:val="Compact"/>
              <w:jc w:val="left"/>
            </w:pPr>
            <w:r>
              <w:t xml:space="preserve">21%</w:t>
            </w:r>
          </w:p>
        </w:tc>
        <w:tc>
          <w:tcPr/>
          <w:p>
            <w:pPr>
              <w:pStyle w:val="Compact"/>
              <w:jc w:val="left"/>
            </w:pPr>
            <w:r>
              <w:t xml:space="preserve">16,940.00</w:t>
            </w:r>
          </w:p>
        </w:tc>
      </w:tr>
      <w:tr>
        <w:tc>
          <w:tcPr/>
          <w:p>
            <w:pPr>
              <w:pStyle w:val="Compact"/>
              <w:jc w:val="left"/>
            </w:pPr>
            <w:r>
              <w:t xml:space="preserve">4</w:t>
            </w:r>
          </w:p>
        </w:tc>
        <w:tc>
          <w:tcPr/>
          <w:p>
            <w:pPr>
              <w:pStyle w:val="Compact"/>
              <w:jc w:val="left"/>
            </w:pPr>
            <w:r>
              <w:rPr>
                <w:bCs/>
                <w:b/>
              </w:rPr>
              <w:t xml:space="preserve">Film Director – Marketing &amp; Festival Presentation</w:t>
            </w:r>
            <w:r>
              <w:br/>
            </w:r>
            <w:r>
              <w:t xml:space="preserve">The Film Director participated in the creation of the official trailer, attended the Barcelona International Film Festival (BCN Film Fest) to present the completed work, and conducted two press interviews. This service was essential for the promotional rollout of the film within the Spain Barcelona cultural circuit and the broader Spanish market.</w:t>
            </w:r>
          </w:p>
        </w:tc>
        <w:tc>
          <w:tcPr/>
          <w:p>
            <w:pPr>
              <w:pStyle w:val="Compact"/>
              <w:jc w:val="left"/>
            </w:pPr>
            <w:r>
              <w:t xml:space="preserve">950.00</w:t>
            </w:r>
          </w:p>
        </w:tc>
        <w:tc>
          <w:tcPr/>
          <w:p>
            <w:pPr>
              <w:pStyle w:val="Compact"/>
              <w:jc w:val="left"/>
            </w:pPr>
            <w:r>
              <w:t xml:space="preserve">5 days</w:t>
            </w:r>
          </w:p>
        </w:tc>
        <w:tc>
          <w:tcPr/>
          <w:p>
            <w:pPr>
              <w:pStyle w:val="Compact"/>
              <w:jc w:val="left"/>
            </w:pPr>
            <w:r>
              <w:t xml:space="preserve">21%</w:t>
            </w:r>
          </w:p>
        </w:tc>
        <w:tc>
          <w:tcPr/>
          <w:p>
            <w:pPr>
              <w:pStyle w:val="Compact"/>
              <w:jc w:val="left"/>
            </w:pPr>
            <w:r>
              <w:t xml:space="preserve">5,747.50</w:t>
            </w:r>
          </w:p>
        </w:tc>
      </w:tr>
      <w:tr>
        <w:tc>
          <w:tcPr/>
          <w:p>
            <w:pPr>
              <w:pStyle w:val="Compact"/>
              <w:jc w:val="left"/>
            </w:pPr>
            <w:r>
              <w:t xml:space="preserve">5</w:t>
            </w:r>
          </w:p>
        </w:tc>
        <w:tc>
          <w:tcPr/>
          <w:p>
            <w:pPr>
              <w:pStyle w:val="Compact"/>
              <w:jc w:val="left"/>
            </w:pPr>
            <w:r>
              <w:rPr>
                <w:bCs/>
                <w:b/>
              </w:rPr>
              <w:t xml:space="preserve">Additional Creative Consultation – Spain Barcelona Locations</w:t>
            </w:r>
            <w:r>
              <w:br/>
            </w:r>
            <w:r>
              <w:t xml:space="preserve">The Film Director provided supplementary consultation on alternative filming locations in the Barcelona province, including recommendations for coastal and urban settings. This included a site visit to Sitges and Mataró to evaluate lighting conditions and logistical feasibility for potential reshoots.</w:t>
            </w:r>
          </w:p>
        </w:tc>
        <w:tc>
          <w:tcPr/>
          <w:p>
            <w:pPr>
              <w:pStyle w:val="Compact"/>
              <w:jc w:val="left"/>
            </w:pPr>
            <w:r>
              <w:t xml:space="preserve">750.00</w:t>
            </w:r>
          </w:p>
        </w:tc>
        <w:tc>
          <w:tcPr/>
          <w:p>
            <w:pPr>
              <w:pStyle w:val="Compact"/>
              <w:jc w:val="left"/>
            </w:pPr>
            <w:r>
              <w:t xml:space="preserve">3 days</w:t>
            </w:r>
          </w:p>
        </w:tc>
        <w:tc>
          <w:tcPr/>
          <w:p>
            <w:pPr>
              <w:pStyle w:val="Compact"/>
              <w:jc w:val="left"/>
            </w:pPr>
            <w:r>
              <w:t xml:space="preserve">21%</w:t>
            </w:r>
          </w:p>
        </w:tc>
        <w:tc>
          <w:tcPr/>
          <w:p>
            <w:pPr>
              <w:pStyle w:val="Compact"/>
              <w:jc w:val="left"/>
            </w:pPr>
            <w:r>
              <w:t xml:space="preserve">2,722.50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IVA)</w:t>
            </w:r>
          </w:p>
        </w:tc>
        <w:tc>
          <w:tcPr/>
          <w:p>
            <w:pPr>
              <w:pStyle w:val="Compact"/>
              <w:jc w:val="left"/>
            </w:pPr>
            <w:r>
              <w:t xml:space="preserve">83,257.50 EUR</w:t>
            </w:r>
          </w:p>
        </w:tc>
      </w:tr>
      <w:tr>
        <w:tc>
          <w:tcPr/>
          <w:p>
            <w:pPr>
              <w:pStyle w:val="Compact"/>
              <w:jc w:val="left"/>
            </w:pPr>
            <w:r>
              <w:t xml:space="preserve">VAT / IVA (21%)</w:t>
            </w:r>
          </w:p>
        </w:tc>
        <w:tc>
          <w:tcPr/>
          <w:p>
            <w:pPr>
              <w:pStyle w:val="Compact"/>
              <w:jc w:val="left"/>
            </w:pPr>
            <w:r>
              <w:t xml:space="preserve">17,484.08 EUR</w:t>
            </w:r>
          </w:p>
        </w:tc>
      </w:tr>
      <w:tr>
        <w:tc>
          <w:tcPr/>
          <w:p>
            <w:pPr>
              <w:pStyle w:val="Compact"/>
              <w:jc w:val="left"/>
            </w:pPr>
            <w:r>
              <w:t xml:space="preserve">TOTAL AMOUNT DUE</w:t>
            </w:r>
          </w:p>
        </w:tc>
        <w:tc>
          <w:tcPr/>
          <w:p>
            <w:pPr>
              <w:pStyle w:val="Compact"/>
              <w:jc w:val="left"/>
            </w:pPr>
            <w:r>
              <w:t xml:space="preserve">100,741.58 EUR</w:t>
            </w:r>
          </w:p>
        </w:tc>
      </w:tr>
    </w:tbl>
    <w:bookmarkStart w:id="24" w:name="payment-terms-conditions"/>
    <w:p>
      <w:pPr>
        <w:pStyle w:val="Heading3"/>
      </w:pPr>
      <w:r>
        <w:t xml:space="preserve">Payment Terms &amp; Conditions</w:t>
      </w:r>
    </w:p>
    <w:p>
      <w:pPr>
        <w:pStyle w:val="FirstParagraph"/>
      </w:pPr>
      <w:r>
        <w:t xml:space="preserve">This Invoice must be settled in full within thirty (30) calendar days from the date of issue, no later than 15 July 2025. Payment shall be made via bank transfer to the IBAN account specified above. The currency of this Invoice is the Euro (EUR), in accordance with the regulations governing commercial transactions in Spain Barcelona and the European Union.</w:t>
      </w:r>
    </w:p>
    <w:p>
      <w:pPr>
        <w:pStyle w:val="BodyText"/>
      </w:pPr>
      <w:r>
        <w:t xml:space="preserve">In the event of late payment, a penalty interest rate of 8% per annum shall apply, as stipulated by the Spanish Late Payment Directive (Real Decreto-ley 4/2013). The Film Director's services rendered under this Invoice are considered fully completed and accepted by the client upon the final picture lock approval.</w:t>
      </w:r>
    </w:p>
    <w:p>
      <w:pPr>
        <w:pStyle w:val="BodyText"/>
      </w:pPr>
      <w:r>
        <w:t xml:space="preserve">All services described in this Invoice were performed by a qualified Film Director operating under the legal entity Catalunya Visual Productions S.L., registered in the Commercial Registry of Barcelona, Spain. The Film Director retains all intellectual property rights to the creative direction methodology unless otherwise agreed in the master services contract dated 01 March 2025.</w:t>
      </w:r>
    </w:p>
    <w:bookmarkEnd w:id="24"/>
    <w:bookmarkStart w:id="25" w:name="notes-additional-information"/>
    <w:p>
      <w:pPr>
        <w:pStyle w:val="Heading3"/>
      </w:pPr>
      <w:r>
        <w:t xml:space="preserve">Notes &amp; Additional Information</w:t>
      </w:r>
    </w:p>
    <w:p>
      <w:pPr>
        <w:pStyle w:val="FirstParagraph"/>
      </w:pPr>
      <w:r>
        <w:t xml:space="preserve">This Invoice has been issued in compliance with the Spanish tax regulations (Ley 58/2003 del Impuesto sobre el Valor Añadido) and the specific invoicing requirements applicable to the city of Spain Barcelona. The VAT identification number (NIF) of both parties is included as mandated by the Agencia Tributaria.</w:t>
      </w:r>
    </w:p>
    <w:p>
      <w:pPr>
        <w:pStyle w:val="BodyText"/>
      </w:pPr>
      <w:r>
        <w:t xml:space="preserve">The Film Director's professional services were rendered in accordance with the collective bargaining agreement for the audiovisual sector in Catalonia. All working hours, rest periods, and compensation structures comply with the regulations set forth by the Generalitat de Catalunya and the Spanish Ministry of Culture and Sport.</w:t>
      </w:r>
    </w:p>
    <w:p>
      <w:pPr>
        <w:pStyle w:val="BodyText"/>
      </w:pPr>
      <w:r>
        <w:t xml:space="preserve">Should the client require any clarification regarding the line items, the Film Director's availability for additional sessions, or any aspect of this Invoice, please contact the billing department at billing@catalunyavisual.es or by telephone at +34 932 555 018. All correspondence regarding this Invoice should reference Invoice Number INV-2025-0047 and Project Reference FDM-BCN-2025-012.</w:t>
      </w:r>
    </w:p>
    <w:p>
      <w:pPr>
        <w:pStyle w:val="BodyText"/>
      </w:pPr>
      <w:r>
        <w:t xml:space="preserve">This document constitutes a valid commercial Invoice for the purposes of tax deduction, accounting records, and financial reporting in Spain Barcelona. A digital copy of this Invoice has been archived in the company's electronic document management system in accordance with the Spanish Electronic Invoicing regulations (Factura Electrónica).</w:t>
      </w:r>
    </w:p>
    <w:bookmarkEnd w:id="25"/>
    <w:p>
      <w:pPr>
        <w:pStyle w:val="BodyText"/>
      </w:pPr>
      <w:r>
        <w:rPr>
          <w:bCs/>
          <w:b/>
        </w:rPr>
        <w:t xml:space="preserve">Catalunya Visual Productions S.L.</w:t>
      </w:r>
      <w:r>
        <w:t xml:space="preserve"> </w:t>
      </w:r>
      <w:r>
        <w:t xml:space="preserve">– Film Director &amp; Creative Services – Spain Barcelona</w:t>
      </w:r>
    </w:p>
    <w:p>
      <w:pPr>
        <w:pStyle w:val="BodyText"/>
      </w:pPr>
      <w:r>
        <w:t xml:space="preserve">Registered in the Commercial Registry of Barcelona, Volume 4521, Folio 89, Sheet B-65432109</w:t>
      </w:r>
    </w:p>
    <w:p>
      <w:pPr>
        <w:pStyle w:val="BodyText"/>
      </w:pPr>
      <w:r>
        <w:t xml:space="preserve">This Invoice was generated electronically on 15 June 2025. No signature is required for validity under Spanish electronic commerce law.</w:t>
      </w:r>
    </w:p>
    <w:p>
      <w:pPr>
        <w:pStyle w:val="BodyText"/>
      </w:pPr>
      <w:r>
        <w:t xml:space="preserve">Thank you for your business. We look forward to continuing our creative partnership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Spain Barcelona</dc:title>
  <dc:creator/>
  <dc:language>en</dc:language>
  <cp:keywords/>
  <dcterms:created xsi:type="dcterms:W3CDTF">2026-10-10T02:43:33Z</dcterms:created>
  <dcterms:modified xsi:type="dcterms:W3CDTF">2026-10-10T02:43:33Z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