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golden-acacia-films-ltd."/>
    <w:p>
      <w:pPr>
        <w:pStyle w:val="Heading1"/>
      </w:pPr>
      <w:r>
        <w:t xml:space="preserve">Golden Acacia Films Ltd.</w:t>
      </w:r>
    </w:p>
    <w:p>
      <w:pPr>
        <w:pStyle w:val="FirstParagraph"/>
      </w:pPr>
      <w:r>
        <w:t xml:space="preserve">Professional Film Director &amp; Cinematography Services</w:t>
      </w:r>
    </w:p>
    <w:p>
      <w:pPr>
        <w:pStyle w:val="BodyText"/>
      </w:pPr>
      <w:r>
        <w:t xml:space="preserve">P.O. Box 4521, Plot 17, Kampala Road</w:t>
      </w:r>
    </w:p>
    <w:p>
      <w:pPr>
        <w:pStyle w:val="BodyText"/>
      </w:pPr>
      <w:r>
        <w:t xml:space="preserve">Kampala, Uganda</w:t>
      </w:r>
    </w:p>
    <w:p>
      <w:pPr>
        <w:pStyle w:val="BodyText"/>
      </w:pPr>
      <w:r>
        <w:t xml:space="preserve">Tel: +256 772 345 678 | Email: billing@goldenacaciafilms.ug</w:t>
      </w:r>
    </w:p>
    <w:p>
      <w:pPr>
        <w:pStyle w:val="BodyText"/>
      </w:pPr>
      <w:r>
        <w:t xml:space="preserve">Uganda Revenue Authority TIN: 100234567-000098</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GAF-2025-00472</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Project:</w:t>
      </w:r>
      <w:r>
        <w:t xml:space="preserve"> </w:t>
      </w:r>
      <w:r>
        <w:t xml:space="preserve">"Voices of the Nile" Documentary</w:t>
      </w:r>
    </w:p>
    <w:p>
      <w:pPr>
        <w:pStyle w:val="BodyText"/>
      </w:pPr>
      <w:r>
        <w:rPr>
          <w:bCs/>
          <w:b/>
        </w:rPr>
        <w:t xml:space="preserve">Location:</w:t>
      </w:r>
      <w:r>
        <w:t xml:space="preserve"> </w:t>
      </w:r>
      <w:r>
        <w:t xml:space="preserve">Kampala, Uganda</w:t>
      </w:r>
    </w:p>
    <w:bookmarkEnd w:id="21"/>
    <w:bookmarkStart w:id="22" w:name="billed-to"/>
    <w:p>
      <w:pPr>
        <w:pStyle w:val="Heading3"/>
      </w:pPr>
      <w:r>
        <w:t xml:space="preserve">Billed To</w:t>
      </w:r>
    </w:p>
    <w:p>
      <w:pPr>
        <w:pStyle w:val="FirstParagraph"/>
      </w:pPr>
      <w:r>
        <w:rPr>
          <w:bCs/>
          <w:b/>
        </w:rPr>
        <w:t xml:space="preserve">Uganda National Film Commission</w:t>
      </w:r>
    </w:p>
    <w:p>
      <w:pPr>
        <w:pStyle w:val="BodyText"/>
      </w:pPr>
      <w:r>
        <w:t xml:space="preserve">Attn: Mr. Samuel Okello, Head of Production</w:t>
      </w:r>
    </w:p>
    <w:p>
      <w:pPr>
        <w:pStyle w:val="BodyText"/>
      </w:pPr>
      <w:r>
        <w:t xml:space="preserve">Plot 3, Kampala Road, P.O. Box 1123</w:t>
      </w:r>
    </w:p>
    <w:p>
      <w:pPr>
        <w:pStyle w:val="BodyText"/>
      </w:pPr>
      <w:r>
        <w:t xml:space="preserve">Kampala, Uganda</w:t>
      </w:r>
    </w:p>
    <w:p>
      <w:pPr>
        <w:pStyle w:val="BodyText"/>
      </w:pPr>
      <w:r>
        <w:t xml:space="preserve">Tel: +256 414 223 344</w:t>
      </w:r>
    </w:p>
    <w:p>
      <w:pPr>
        <w:pStyle w:val="BodyText"/>
      </w:pPr>
      <w:r>
        <w:t xml:space="preserve">Email: productions@unfc.go.ug</w:t>
      </w:r>
    </w:p>
    <w:bookmarkEnd w:id="22"/>
    <w:bookmarkStart w:id="23" w:name="prepared-by"/>
    <w:p>
      <w:pPr>
        <w:pStyle w:val="Heading3"/>
      </w:pPr>
      <w:r>
        <w:t xml:space="preserve">Prepared By</w:t>
      </w:r>
    </w:p>
    <w:p>
      <w:pPr>
        <w:pStyle w:val="FirstParagraph"/>
      </w:pPr>
      <w:r>
        <w:rPr>
          <w:bCs/>
          <w:b/>
        </w:rPr>
        <w:t xml:space="preserve">Dr. Grace Nakato</w:t>
      </w:r>
    </w:p>
    <w:p>
      <w:pPr>
        <w:pStyle w:val="BodyText"/>
      </w:pPr>
      <w:r>
        <w:t xml:space="preserve">Lead Film Director &amp; Creative Producer</w:t>
      </w:r>
    </w:p>
    <w:p>
      <w:pPr>
        <w:pStyle w:val="BodyText"/>
      </w:pPr>
      <w:r>
        <w:t xml:space="preserve">Golden Acacia Films Ltd.</w:t>
      </w:r>
    </w:p>
    <w:p>
      <w:pPr>
        <w:pStyle w:val="BodyText"/>
      </w:pPr>
      <w:r>
        <w:t xml:space="preserve">Kampala, Uganda</w:t>
      </w:r>
    </w:p>
    <w:p>
      <w:pPr>
        <w:pStyle w:val="BodyText"/>
      </w:pPr>
      <w:r>
        <w:t xml:space="preserve">Uganda Film Directors Association Member No. UFD-2019-087</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 (UGX)</w:t>
            </w:r>
          </w:p>
        </w:tc>
        <w:tc>
          <w:tcPr/>
          <w:p>
            <w:pPr>
              <w:pStyle w:val="Compact"/>
              <w:jc w:val="left"/>
            </w:pPr>
            <w:r>
              <w:t xml:space="preserve">Amount (UGX)</w:t>
            </w:r>
          </w:p>
        </w:tc>
      </w:tr>
      <w:tr>
        <w:tc>
          <w:tcPr/>
          <w:p>
            <w:pPr>
              <w:pStyle w:val="Compact"/>
              <w:jc w:val="left"/>
            </w:pPr>
            <w:r>
              <w:t xml:space="preserve">1</w:t>
            </w:r>
          </w:p>
        </w:tc>
        <w:tc>
          <w:tcPr/>
          <w:p>
            <w:pPr>
              <w:pStyle w:val="Compact"/>
              <w:jc w:val="left"/>
            </w:pPr>
            <w:r>
              <w:rPr>
                <w:bCs/>
                <w:b/>
              </w:rPr>
              <w:t xml:space="preserve">Film Director – Pre-Production Consultation &amp; Script Development</w:t>
            </w:r>
            <w:r>
              <w:br/>
            </w:r>
            <w:r>
              <w:t xml:space="preserve">Comprehensive creative direction for the "Voices of the Nile" documentary series. Includes script analysis, narrative structure planning, visual storytelling strategy, and location scouting across Kampala, Entebbe, and Jinja. The Film Director provided three (3) in-person consultation sessions at the Uganda National Film Commission offices in Kampala.</w:t>
            </w:r>
          </w:p>
        </w:tc>
        <w:tc>
          <w:tcPr/>
          <w:p>
            <w:pPr>
              <w:pStyle w:val="Compact"/>
              <w:jc w:val="left"/>
            </w:pPr>
            <w:r>
              <w:t xml:space="preserve">3 Days</w:t>
            </w:r>
          </w:p>
        </w:tc>
        <w:tc>
          <w:tcPr/>
          <w:p>
            <w:pPr>
              <w:pStyle w:val="Compact"/>
              <w:jc w:val="left"/>
            </w:pPr>
            <w:r>
              <w:t xml:space="preserve">1,200,000</w:t>
            </w:r>
          </w:p>
        </w:tc>
        <w:tc>
          <w:tcPr/>
          <w:p>
            <w:pPr>
              <w:pStyle w:val="Compact"/>
              <w:jc w:val="left"/>
            </w:pPr>
            <w:r>
              <w:t xml:space="preserve">3,600,000</w:t>
            </w:r>
          </w:p>
        </w:tc>
      </w:tr>
      <w:tr>
        <w:tc>
          <w:tcPr/>
          <w:p>
            <w:pPr>
              <w:pStyle w:val="Compact"/>
              <w:jc w:val="left"/>
            </w:pPr>
            <w:r>
              <w:t xml:space="preserve">2</w:t>
            </w:r>
          </w:p>
        </w:tc>
        <w:tc>
          <w:tcPr/>
          <w:p>
            <w:pPr>
              <w:pStyle w:val="Compact"/>
              <w:jc w:val="left"/>
            </w:pPr>
            <w:r>
              <w:rPr>
                <w:bCs/>
                <w:b/>
              </w:rPr>
              <w:t xml:space="preserve">Film Director – Principal Photography Direction</w:t>
            </w:r>
            <w:r>
              <w:br/>
            </w:r>
            <w:r>
              <w:t xml:space="preserve">On-set direction and creative oversight for the principal photography phase of the documentary. The Film Director led a crew of twelve (12) technicians, managed talent performances, directed camera movements, and ensured visual consistency across all shooting locations in and around Kampala, Uganda. Covered five (5) full shooting days at the Kampala City Centre, Lake Victoria shoreline, and the Kampala Industrial Park.</w:t>
            </w:r>
          </w:p>
        </w:tc>
        <w:tc>
          <w:tcPr/>
          <w:p>
            <w:pPr>
              <w:pStyle w:val="Compact"/>
              <w:jc w:val="left"/>
            </w:pPr>
            <w:r>
              <w:t xml:space="preserve">5 Days</w:t>
            </w:r>
          </w:p>
        </w:tc>
        <w:tc>
          <w:tcPr/>
          <w:p>
            <w:pPr>
              <w:pStyle w:val="Compact"/>
              <w:jc w:val="left"/>
            </w:pPr>
            <w:r>
              <w:t xml:space="preserve">2,500,000</w:t>
            </w:r>
          </w:p>
        </w:tc>
        <w:tc>
          <w:tcPr/>
          <w:p>
            <w:pPr>
              <w:pStyle w:val="Compact"/>
              <w:jc w:val="left"/>
            </w:pPr>
            <w:r>
              <w:t xml:space="preserve">12,500,000</w:t>
            </w:r>
          </w:p>
        </w:tc>
      </w:tr>
      <w:tr>
        <w:tc>
          <w:tcPr/>
          <w:p>
            <w:pPr>
              <w:pStyle w:val="Compact"/>
              <w:jc w:val="left"/>
            </w:pPr>
            <w:r>
              <w:t xml:space="preserve">3</w:t>
            </w:r>
          </w:p>
        </w:tc>
        <w:tc>
          <w:tcPr/>
          <w:p>
            <w:pPr>
              <w:pStyle w:val="Compact"/>
              <w:jc w:val="left"/>
            </w:pPr>
            <w:r>
              <w:rPr>
                <w:bCs/>
                <w:b/>
              </w:rPr>
              <w:t xml:space="preserve">Film Director – Post-Production Supervision &amp; Editorial Direction</w:t>
            </w:r>
            <w:r>
              <w:br/>
            </w:r>
            <w:r>
              <w:t xml:space="preserve">Creative direction during the post-production phase including rough cut review, fine cut approval, colour grading supervision, sound design direction, and final picture lock. The Film Director conducted four (4) editorial review sessions at the Golden Acacia Films editing suite in Kampala, Uganda, ensuring the final product met the artistic and narrative standards agreed upon in the production contract.</w:t>
            </w:r>
          </w:p>
        </w:tc>
        <w:tc>
          <w:tcPr/>
          <w:p>
            <w:pPr>
              <w:pStyle w:val="Compact"/>
              <w:jc w:val="left"/>
            </w:pPr>
            <w:r>
              <w:t xml:space="preserve">4 Days</w:t>
            </w:r>
          </w:p>
        </w:tc>
        <w:tc>
          <w:tcPr/>
          <w:p>
            <w:pPr>
              <w:pStyle w:val="Compact"/>
              <w:jc w:val="left"/>
            </w:pPr>
            <w:r>
              <w:t xml:space="preserve">1,800,000</w:t>
            </w:r>
          </w:p>
        </w:tc>
        <w:tc>
          <w:tcPr/>
          <w:p>
            <w:pPr>
              <w:pStyle w:val="Compact"/>
              <w:jc w:val="left"/>
            </w:pPr>
            <w:r>
              <w:t xml:space="preserve">7,200,000</w:t>
            </w:r>
          </w:p>
        </w:tc>
      </w:tr>
      <w:tr>
        <w:tc>
          <w:tcPr/>
          <w:p>
            <w:pPr>
              <w:pStyle w:val="Compact"/>
              <w:jc w:val="left"/>
            </w:pPr>
            <w:r>
              <w:t xml:space="preserve">4</w:t>
            </w:r>
          </w:p>
        </w:tc>
        <w:tc>
          <w:tcPr/>
          <w:p>
            <w:pPr>
              <w:pStyle w:val="Compact"/>
              <w:jc w:val="left"/>
            </w:pPr>
            <w:r>
              <w:rPr>
                <w:bCs/>
                <w:b/>
              </w:rPr>
              <w:t xml:space="preserve">Film Director – Casting &amp; Talent Direction</w:t>
            </w:r>
            <w:r>
              <w:br/>
            </w:r>
            <w:r>
              <w:t xml:space="preserve">Direction of casting sessions for local Ugandan talent, actors, and documentary subjects. The Film Director conducted auditions at the Kampala Cultural Centre and provided performance coaching to featured subjects. This service ensured authentic representation of Ugandan voices and stories within the documentary narrative.</w:t>
            </w:r>
          </w:p>
        </w:tc>
        <w:tc>
          <w:tcPr/>
          <w:p>
            <w:pPr>
              <w:pStyle w:val="Compact"/>
              <w:jc w:val="left"/>
            </w:pPr>
            <w:r>
              <w:t xml:space="preserve">2 Days</w:t>
            </w:r>
          </w:p>
        </w:tc>
        <w:tc>
          <w:tcPr/>
          <w:p>
            <w:pPr>
              <w:pStyle w:val="Compact"/>
              <w:jc w:val="left"/>
            </w:pPr>
            <w:r>
              <w:t xml:space="preserve">1,000,000</w:t>
            </w:r>
          </w:p>
        </w:tc>
        <w:tc>
          <w:tcPr/>
          <w:p>
            <w:pPr>
              <w:pStyle w:val="Compact"/>
              <w:jc w:val="left"/>
            </w:pPr>
            <w:r>
              <w:t xml:space="preserve">2,000,000</w:t>
            </w:r>
          </w:p>
        </w:tc>
      </w:tr>
      <w:tr>
        <w:tc>
          <w:tcPr/>
          <w:p>
            <w:pPr>
              <w:pStyle w:val="Compact"/>
              <w:jc w:val="left"/>
            </w:pPr>
            <w:r>
              <w:t xml:space="preserve">5</w:t>
            </w:r>
          </w:p>
        </w:tc>
        <w:tc>
          <w:tcPr/>
          <w:p>
            <w:pPr>
              <w:pStyle w:val="Compact"/>
              <w:jc w:val="left"/>
            </w:pPr>
            <w:r>
              <w:rPr>
                <w:bCs/>
                <w:b/>
              </w:rPr>
              <w:t xml:space="preserve">Film Director – Final Delivery &amp; Screening Presentation</w:t>
            </w:r>
            <w:r>
              <w:br/>
            </w:r>
            <w:r>
              <w:t xml:space="preserve">Final delivery of the completed documentary to the Uganda National Film Commission. Includes a private screening presentation at the Kampala International Film Festival venue, director's commentary track, and a written creative statement. The Film Director also provided a one-hour Q&amp;A session with the commission's board of directors in Kampala, Uganda.</w:t>
            </w:r>
          </w:p>
        </w:tc>
        <w:tc>
          <w:tcPr/>
          <w:p>
            <w:pPr>
              <w:pStyle w:val="Compact"/>
              <w:jc w:val="left"/>
            </w:pPr>
            <w:r>
              <w:t xml:space="preserve">1 Day</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6</w:t>
            </w:r>
          </w:p>
        </w:tc>
        <w:tc>
          <w:tcPr/>
          <w:p>
            <w:pPr>
              <w:pStyle w:val="Compact"/>
              <w:jc w:val="left"/>
            </w:pPr>
            <w:r>
              <w:rPr>
                <w:bCs/>
                <w:b/>
              </w:rPr>
              <w:t xml:space="preserve">Travel &amp; Accommodation – Film Director</w:t>
            </w:r>
            <w:r>
              <w:br/>
            </w:r>
            <w:r>
              <w:t xml:space="preserve">Local transport, accommodation, and per diem for the Film Director during the production period in Kampala and surrounding regions of Uganda. Includes vehicle hire for location scouting, hotel accommodation (12 nights at a four-star property in Kampala), and daily meal allowance as per the Uganda National Film Commission travel policy.</w:t>
            </w:r>
          </w:p>
        </w:tc>
        <w:tc>
          <w:tcPr/>
          <w:p>
            <w:pPr>
              <w:pStyle w:val="Compact"/>
              <w:jc w:val="left"/>
            </w:pPr>
            <w:r>
              <w:t xml:space="preserve">15 Days</w:t>
            </w:r>
          </w:p>
        </w:tc>
        <w:tc>
          <w:tcPr/>
          <w:p>
            <w:pPr>
              <w:pStyle w:val="Compact"/>
              <w:jc w:val="left"/>
            </w:pPr>
            <w:r>
              <w:t xml:space="preserve">350,000</w:t>
            </w:r>
          </w:p>
        </w:tc>
        <w:tc>
          <w:tcPr/>
          <w:p>
            <w:pPr>
              <w:pStyle w:val="Compact"/>
              <w:jc w:val="left"/>
            </w:pPr>
            <w:r>
              <w:t xml:space="preserve">5,250,000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32,050,000</w:t>
            </w:r>
          </w:p>
        </w:tc>
      </w:tr>
      <w:tr>
        <w:tc>
          <w:tcPr/>
          <w:p>
            <w:pPr>
              <w:pStyle w:val="Compact"/>
              <w:jc w:val="left"/>
            </w:pPr>
            <w:r>
              <w:t xml:space="preserve">VAT (18%) – Uganda Revenue Authority</w:t>
            </w:r>
          </w:p>
        </w:tc>
        <w:tc>
          <w:tcPr/>
          <w:p>
            <w:pPr>
              <w:pStyle w:val="Compact"/>
              <w:jc w:val="left"/>
            </w:pPr>
            <w:r>
              <w:t xml:space="preserve">5,769,000</w:t>
            </w:r>
          </w:p>
        </w:tc>
      </w:tr>
      <w:tr>
        <w:tc>
          <w:tcPr/>
          <w:p>
            <w:pPr>
              <w:pStyle w:val="Compact"/>
              <w:jc w:val="left"/>
            </w:pPr>
            <w:r>
              <w:t xml:space="preserve">Withholding Tax (6%) – Uganda</w:t>
            </w:r>
          </w:p>
        </w:tc>
        <w:tc>
          <w:tcPr/>
          <w:p>
            <w:pPr>
              <w:pStyle w:val="Compact"/>
              <w:jc w:val="left"/>
            </w:pPr>
            <w:r>
              <w:t xml:space="preserve">(1,923,000)</w:t>
            </w:r>
          </w:p>
        </w:tc>
      </w:tr>
      <w:tr>
        <w:tc>
          <w:tcPr/>
          <w:p>
            <w:pPr>
              <w:pStyle w:val="Compact"/>
              <w:jc w:val="left"/>
            </w:pPr>
            <w:r>
              <w:t xml:space="preserve">NET AMOUNT DUE (UGX)</w:t>
            </w:r>
          </w:p>
        </w:tc>
        <w:tc>
          <w:tcPr/>
          <w:p>
            <w:pPr>
              <w:pStyle w:val="Compact"/>
              <w:jc w:val="left"/>
            </w:pPr>
            <w:r>
              <w:t xml:space="preserve">35,896,000</w:t>
            </w:r>
          </w:p>
        </w:tc>
      </w:tr>
    </w:tbl>
    <w:bookmarkStart w:id="24" w:name="payment-terms-conditions"/>
    <w:p>
      <w:pPr>
        <w:pStyle w:val="Heading3"/>
      </w:pPr>
      <w:r>
        <w:t xml:space="preserve">Payment Terms &amp; Conditions</w:t>
      </w:r>
    </w:p>
    <w:p>
      <w:pPr>
        <w:pStyle w:val="FirstParagraph"/>
      </w:pPr>
      <w:r>
        <w:t xml:space="preserve">This Invoice is payable within fourteen (14) calendar days from the Invoice date of 14 June 2025. Payment is to be made via bank transfer to the account of Golden Acacia Films Ltd. at Stanbic Bank Uganda, Branch: Kampala Road, Account Number: 0102-3456-7890, SWIFT Code: STANUGKA. The Uganda National Film Commission is requested to process this Invoice through their accounts department at the Kampala Road headquarters.</w:t>
      </w:r>
    </w:p>
    <w:p>
      <w:pPr>
        <w:pStyle w:val="BodyText"/>
      </w:pPr>
      <w:r>
        <w:t xml:space="preserve">A late payment penalty of 2% per month will be applied to any outstanding balance after the due date of 28 June 2025, in accordance with the Uganda Contracts Act, 2010. All amounts stated in this Invoice are in Ugandan Shillings (UGX) unless otherwise indicated. This Invoice is valid for ninety (90) days from the date of issue.</w:t>
      </w:r>
    </w:p>
    <w:bookmarkEnd w:id="24"/>
    <w:bookmarkStart w:id="25" w:name="notes-additional-information"/>
    <w:p>
      <w:pPr>
        <w:pStyle w:val="Heading3"/>
      </w:pPr>
      <w:r>
        <w:t xml:space="preserve">Notes &amp; Additional Information</w:t>
      </w:r>
    </w:p>
    <w:p>
      <w:pPr>
        <w:pStyle w:val="FirstParagraph"/>
      </w:pPr>
      <w:r>
        <w:t xml:space="preserve">This Invoice covers the complete engagement of Dr. Grace Nakato as the Lead Film Director for the "Voices of the Nile" documentary project, commissioned by the Uganda National Film Commission. All services were rendered in and around Kampala, Uganda, between 1 March 2025 and 10 June 2025.</w:t>
      </w:r>
    </w:p>
    <w:p>
      <w:pPr>
        <w:pStyle w:val="BodyText"/>
      </w:pPr>
      <w:r>
        <w:t xml:space="preserve">The Film Director's creative contributions, including all original scripts, storyboards, visual treatments, and editorial direction, remain the intellectual property of Golden Acacia Films Ltd. until full payment of this Invoice is received. Upon clearance of payment, a non-exclusive licence for broadcast and distribution within Uganda and the East African Community will be granted to the Uganda National Film Commission.</w:t>
      </w:r>
    </w:p>
    <w:p>
      <w:pPr>
        <w:pStyle w:val="BodyText"/>
      </w:pPr>
      <w:r>
        <w:t xml:space="preserve">Please reference Invoice Number GAF-2025-00472 in all correspondence and payment remittances. For queries regarding this Invoice or the Film Director's services, please contact the billing department at billing@goldenacaciafilms.ug or call +256 772 345 678 during business hours (Monday to Friday, 8:00 AM – 5:00 PM, Kampala time, EAT).</w:t>
      </w:r>
    </w:p>
    <w:p>
      <w:pPr>
        <w:pStyle w:val="BodyText"/>
      </w:pPr>
      <w:r>
        <w:t xml:space="preserve">Golden Acacia Films Ltd. is a registered company in Uganda (Registration No. UG-2018-44521) and is a member in good standing of the Uganda Film Directors Association and the Uganda Film Industry Association. All services described in this Invoice comply with the Uganda Copyright and Performance Rights Act, 2006, and applicable labour regulations in Kampala, Uganda.</w:t>
      </w:r>
    </w:p>
    <w:bookmarkEnd w:id="25"/>
    <w:p>
      <w:pPr>
        <w:pStyle w:val="BodyText"/>
      </w:pPr>
      <w:r>
        <w:rPr>
          <w:bCs/>
          <w:b/>
        </w:rPr>
        <w:t xml:space="preserve">Golden Acacia Films Ltd.</w:t>
      </w:r>
      <w:r>
        <w:t xml:space="preserve"> </w:t>
      </w:r>
      <w:r>
        <w:t xml:space="preserve">| Professional Film Director Services | Kampala, Uganda</w:t>
      </w:r>
    </w:p>
    <w:p>
      <w:pPr>
        <w:pStyle w:val="BodyText"/>
      </w:pPr>
      <w:r>
        <w:t xml:space="preserve">Registered in Uganda | TIN: 100234567-000098 | UFD Member: UFD-2019-087</w:t>
      </w:r>
    </w:p>
    <w:p>
      <w:pPr>
        <w:pStyle w:val="BodyText"/>
      </w:pPr>
      <w:r>
        <w:t xml:space="preserve">This is a computer-generated Invoice and does not require a physical signature. It is valid for all legal and financial purposes under Ugandan law.</w:t>
      </w:r>
    </w:p>
    <w:p>
      <w:pPr>
        <w:pStyle w:val="BodyText"/>
      </w:pPr>
      <w:r>
        <w:t xml:space="preserve">Thank you for your business. We look forward to continuing our creative partnership in the film industry of Uganda Kampala and beyond.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Film Director Services - Uganda Kampala</dc:title>
  <dc:creator/>
  <dc:language>en</dc:language>
  <cp:keywords/>
  <dcterms:created xsi:type="dcterms:W3CDTF">2026-10-10T07:35:03Z</dcterms:created>
  <dcterms:modified xsi:type="dcterms:W3CDTF">2026-10-10T07:35:03Z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