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rotege-algerie-services"/>
    <w:p>
      <w:pPr>
        <w:pStyle w:val="Heading1"/>
      </w:pPr>
      <w:r>
        <w:t xml:space="preserve">Protege Algerie Services</w:t>
      </w:r>
    </w:p>
    <w:p>
      <w:pPr>
        <w:pStyle w:val="FirstParagraph"/>
      </w:pPr>
      <w:r>
        <w:t xml:space="preserve">Firefighter &amp; Emergency Response Division</w:t>
      </w:r>
    </w:p>
    <w:p>
      <w:pPr>
        <w:pStyle w:val="BodyText"/>
      </w:pPr>
      <w:r>
        <w:t xml:space="preserve">12, Boulevard Zighout Youcef, Hydra</w:t>
      </w:r>
    </w:p>
    <w:p>
      <w:pPr>
        <w:pStyle w:val="BodyText"/>
      </w:pPr>
      <w:r>
        <w:t xml:space="preserve">Algiers, 16000, Algeria</w:t>
      </w:r>
    </w:p>
    <w:p>
      <w:pPr>
        <w:pStyle w:val="BodyText"/>
      </w:pPr>
      <w:r>
        <w:t xml:space="preserve">Tel: +213 (0) 21 23 45 67</w:t>
      </w:r>
    </w:p>
    <w:p>
      <w:pPr>
        <w:pStyle w:val="BodyText"/>
      </w:pPr>
      <w:r>
        <w:t xml:space="preserve">Email: services@protege-algerie.dz</w:t>
      </w:r>
    </w:p>
    <w:p>
      <w:pPr>
        <w:pStyle w:val="BodyText"/>
      </w:pPr>
      <w:r>
        <w:t xml:space="preserve">RC: 16/00-1234567 B 2019 | NIF: 099912345678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Algiers, Algeria</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Societe ImmoBat Algerie SARL</w:t>
      </w:r>
    </w:p>
    <w:p>
      <w:pPr>
        <w:pStyle w:val="BodyText"/>
      </w:pPr>
      <w:r>
        <w:rPr>
          <w:bCs/>
          <w:b/>
        </w:rPr>
        <w:t xml:space="preserve">Address:</w:t>
      </w:r>
      <w:r>
        <w:t xml:space="preserve"> </w:t>
      </w:r>
      <w:r>
        <w:t xml:space="preserve">45, Rue Didouche Mourad, El Hamma</w:t>
      </w:r>
    </w:p>
    <w:p>
      <w:pPr>
        <w:pStyle w:val="BodyText"/>
      </w:pPr>
      <w:r>
        <w:rPr>
          <w:bCs/>
          <w:b/>
        </w:rPr>
        <w:t xml:space="preserve">City:</w:t>
      </w:r>
      <w:r>
        <w:t xml:space="preserve"> </w:t>
      </w:r>
      <w:r>
        <w:t xml:space="preserve">Algiers, 16000, Algeria</w:t>
      </w:r>
    </w:p>
    <w:p>
      <w:pPr>
        <w:pStyle w:val="BodyText"/>
      </w:pPr>
      <w:r>
        <w:rPr>
          <w:bCs/>
          <w:b/>
        </w:rPr>
        <w:t xml:space="preserve">Contact:</w:t>
      </w:r>
      <w:r>
        <w:t xml:space="preserve"> </w:t>
      </w:r>
      <w:r>
        <w:t xml:space="preserve">Mr. Karim Benali</w:t>
      </w:r>
    </w:p>
    <w:p>
      <w:pPr>
        <w:pStyle w:val="BodyText"/>
      </w:pPr>
      <w:r>
        <w:rPr>
          <w:bCs/>
          <w:b/>
        </w:rPr>
        <w:t xml:space="preserve">Phone:</w:t>
      </w:r>
      <w:r>
        <w:t xml:space="preserve"> </w:t>
      </w:r>
      <w:r>
        <w:t xml:space="preserve">+213 (0) 550 12 34 56</w:t>
      </w:r>
    </w:p>
    <w:p>
      <w:pPr>
        <w:pStyle w:val="BodyText"/>
      </w:pPr>
      <w:r>
        <w:rPr>
          <w:bCs/>
          <w:b/>
        </w:rPr>
        <w:t xml:space="preserve">Email:</w:t>
      </w:r>
      <w:r>
        <w:t xml:space="preserve"> </w:t>
      </w:r>
      <w:r>
        <w:t xml:space="preserve">k.benali@immobat-algerie.dz</w:t>
      </w:r>
    </w:p>
    <w:p>
      <w:pPr>
        <w:pStyle w:val="BodyText"/>
      </w:pPr>
      <w:r>
        <w:rPr>
          <w:bCs/>
          <w:b/>
        </w:rPr>
        <w:t xml:space="preserve">NIF:</w:t>
      </w:r>
      <w:r>
        <w:t xml:space="preserve"> </w:t>
      </w:r>
      <w:r>
        <w:t xml:space="preserve">099987654321</w:t>
      </w:r>
    </w:p>
    <w:bookmarkEnd w:id="22"/>
    <w:bookmarkStart w:id="23" w:name="project-reference"/>
    <w:p>
      <w:pPr>
        <w:pStyle w:val="Heading3"/>
      </w:pPr>
      <w:r>
        <w:t xml:space="preserve">Project Reference</w:t>
      </w:r>
    </w:p>
    <w:p>
      <w:pPr>
        <w:pStyle w:val="FirstParagraph"/>
      </w:pPr>
      <w:r>
        <w:rPr>
          <w:bCs/>
          <w:b/>
        </w:rPr>
        <w:t xml:space="preserve">Contract No:</w:t>
      </w:r>
      <w:r>
        <w:t xml:space="preserve"> </w:t>
      </w:r>
      <w:r>
        <w:t xml:space="preserve">CT-2025-FIRE-ALG-0312</w:t>
      </w:r>
    </w:p>
    <w:p>
      <w:pPr>
        <w:pStyle w:val="BodyText"/>
      </w:pPr>
      <w:r>
        <w:rPr>
          <w:bCs/>
          <w:b/>
        </w:rPr>
        <w:t xml:space="preserve">Scope:</w:t>
      </w:r>
      <w:r>
        <w:t xml:space="preserve"> </w:t>
      </w:r>
      <w:r>
        <w:t xml:space="preserve">Firefighter Training &amp; Safety Audit</w:t>
      </w:r>
    </w:p>
    <w:p>
      <w:pPr>
        <w:pStyle w:val="BodyText"/>
      </w:pPr>
      <w:r>
        <w:rPr>
          <w:bCs/>
          <w:b/>
        </w:rPr>
        <w:t xml:space="preserve">Site:</w:t>
      </w:r>
      <w:r>
        <w:t xml:space="preserve"> </w:t>
      </w:r>
      <w:r>
        <w:t xml:space="preserve">Commercial Complex, Bab El Oued</w:t>
      </w:r>
    </w:p>
    <w:p>
      <w:pPr>
        <w:pStyle w:val="BodyText"/>
      </w:pPr>
      <w:r>
        <w:rPr>
          <w:bCs/>
          <w:b/>
        </w:rPr>
        <w:t xml:space="preserve">City:</w:t>
      </w:r>
      <w:r>
        <w:t xml:space="preserve"> </w:t>
      </w:r>
      <w:r>
        <w:t xml:space="preserve">Algiers, Algeria</w:t>
      </w:r>
    </w:p>
    <w:p>
      <w:pPr>
        <w:pStyle w:val="BodyText"/>
      </w:pPr>
      <w:r>
        <w:rPr>
          <w:bCs/>
          <w:b/>
        </w:rPr>
        <w:t xml:space="preserve">Duration:</w:t>
      </w:r>
      <w:r>
        <w:t xml:space="preserve"> </w:t>
      </w:r>
      <w:r>
        <w:t xml:space="preserve">10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Amount (DZD)</w:t>
            </w:r>
          </w:p>
        </w:tc>
        <w:tc>
          <w:tcPr/>
          <w:p>
            <w:pPr>
              <w:pStyle w:val="Compact"/>
              <w:jc w:val="left"/>
            </w:pPr>
            <w:r>
              <w:t xml:space="preserve">TVA (19%)</w:t>
            </w:r>
          </w:p>
        </w:tc>
      </w:tr>
      <w:tr>
        <w:tc>
          <w:tcPr/>
          <w:p>
            <w:pPr>
              <w:pStyle w:val="Compact"/>
              <w:jc w:val="left"/>
            </w:pPr>
            <w:r>
              <w:t xml:space="preserve">1</w:t>
            </w:r>
          </w:p>
        </w:tc>
        <w:tc>
          <w:tcPr/>
          <w:p>
            <w:pPr>
              <w:pStyle w:val="Compact"/>
              <w:jc w:val="left"/>
            </w:pPr>
            <w:r>
              <w:t xml:space="preserve">Certified Firefighter on-site supervision and emergency response coordination at the commercial complex in Bab El Oued, Algiers. Includes deployment of two (2) professional Firefighter personnel for the full duration of the project.</w:t>
            </w:r>
          </w:p>
        </w:tc>
        <w:tc>
          <w:tcPr/>
          <w:p>
            <w:pPr>
              <w:pStyle w:val="Compact"/>
              <w:jc w:val="left"/>
            </w:pPr>
            <w:r>
              <w:t xml:space="preserve">10 days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35,150.00</w:t>
            </w:r>
          </w:p>
        </w:tc>
      </w:tr>
      <w:tr>
        <w:tc>
          <w:tcPr/>
          <w:p>
            <w:pPr>
              <w:pStyle w:val="Compact"/>
              <w:jc w:val="left"/>
            </w:pPr>
            <w:r>
              <w:t xml:space="preserve">2</w:t>
            </w:r>
          </w:p>
        </w:tc>
        <w:tc>
          <w:tcPr/>
          <w:p>
            <w:pPr>
              <w:pStyle w:val="Compact"/>
              <w:jc w:val="left"/>
            </w:pPr>
            <w:r>
              <w:t xml:space="preserve">Firefighter-led fire safety training session for 45 employees of the client. Covers evacuation procedures, use of portable fire extinguishers, and emergency assembly protocols as mandated by Algerian fire safety regulations in Algiers.</w:t>
            </w:r>
          </w:p>
        </w:tc>
        <w:tc>
          <w:tcPr/>
          <w:p>
            <w:pPr>
              <w:pStyle w:val="Compact"/>
              <w:jc w:val="left"/>
            </w:pPr>
            <w:r>
              <w:t xml:space="preserve">2 sessions</w:t>
            </w:r>
          </w:p>
        </w:tc>
        <w:tc>
          <w:tcPr/>
          <w:p>
            <w:pPr>
              <w:pStyle w:val="Compact"/>
              <w:jc w:val="left"/>
            </w:pPr>
            <w:r>
              <w:t xml:space="preserve">45,000.00</w:t>
            </w:r>
          </w:p>
        </w:tc>
        <w:tc>
          <w:tcPr/>
          <w:p>
            <w:pPr>
              <w:pStyle w:val="Compact"/>
              <w:jc w:val="left"/>
            </w:pPr>
            <w:r>
              <w:t xml:space="preserve">90,000.00</w:t>
            </w:r>
          </w:p>
        </w:tc>
        <w:tc>
          <w:tcPr/>
          <w:p>
            <w:pPr>
              <w:pStyle w:val="Compact"/>
              <w:jc w:val="left"/>
            </w:pPr>
            <w:r>
              <w:t xml:space="preserve">17,100.00</w:t>
            </w:r>
          </w:p>
        </w:tc>
      </w:tr>
      <w:tr>
        <w:tc>
          <w:tcPr/>
          <w:p>
            <w:pPr>
              <w:pStyle w:val="Compact"/>
              <w:jc w:val="left"/>
            </w:pPr>
            <w:r>
              <w:t xml:space="preserve">3</w:t>
            </w:r>
          </w:p>
        </w:tc>
        <w:tc>
          <w:tcPr/>
          <w:p>
            <w:pPr>
              <w:pStyle w:val="Compact"/>
              <w:jc w:val="left"/>
            </w:pPr>
            <w:r>
              <w:t xml:space="preserve">Comprehensive fire risk assessment and safety audit conducted by a senior Firefighter inspector. Includes inspection of fire suppression systems, emergency exits, alarm panels, and compliance review with the Algerian Civil Protection Code applicable in Algiers.</w:t>
            </w:r>
          </w:p>
        </w:tc>
        <w:tc>
          <w:tcPr/>
          <w:p>
            <w:pPr>
              <w:pStyle w:val="Compact"/>
              <w:jc w:val="left"/>
            </w:pPr>
            <w:r>
              <w:t xml:space="preserve">1 audit</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14,250.00</w:t>
            </w:r>
          </w:p>
        </w:tc>
      </w:tr>
      <w:tr>
        <w:tc>
          <w:tcPr/>
          <w:p>
            <w:pPr>
              <w:pStyle w:val="Compact"/>
              <w:jc w:val="left"/>
            </w:pPr>
            <w:r>
              <w:t xml:space="preserve">4</w:t>
            </w:r>
          </w:p>
        </w:tc>
        <w:tc>
          <w:tcPr/>
          <w:p>
            <w:pPr>
              <w:pStyle w:val="Compact"/>
              <w:jc w:val="left"/>
            </w:pPr>
            <w:r>
              <w:t xml:space="preserve">Supply and installation of 12 (twelve) Class ABC dry-powder fire extinguishers (6 kg) at designated locations throughout the facility in Algiers, Algeria. Includes annual maintenance registration with the local Firefighter brigade.</w:t>
            </w:r>
          </w:p>
        </w:tc>
        <w:tc>
          <w:tcPr/>
          <w:p>
            <w:pPr>
              <w:pStyle w:val="Compact"/>
              <w:jc w:val="left"/>
            </w:pPr>
            <w:r>
              <w:t xml:space="preserve">12 units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18,696.00</w:t>
            </w:r>
          </w:p>
        </w:tc>
      </w:tr>
      <w:tr>
        <w:tc>
          <w:tcPr/>
          <w:p>
            <w:pPr>
              <w:pStyle w:val="Compact"/>
              <w:jc w:val="left"/>
            </w:pPr>
            <w:r>
              <w:t xml:space="preserve">5</w:t>
            </w:r>
          </w:p>
        </w:tc>
        <w:tc>
          <w:tcPr/>
          <w:p>
            <w:pPr>
              <w:pStyle w:val="Compact"/>
              <w:jc w:val="left"/>
            </w:pPr>
            <w:r>
              <w:t xml:space="preserve">Preparation and submission of the official Firefighter compliance report to the Direction de la Protection Civile de l'Alger. This document certifies that the facility meets all fire safety standards required by Algerian law for commercial buildings in Algiers.</w:t>
            </w:r>
          </w:p>
        </w:tc>
        <w:tc>
          <w:tcPr/>
          <w:p>
            <w:pPr>
              <w:pStyle w:val="Compact"/>
              <w:jc w:val="left"/>
            </w:pPr>
            <w:r>
              <w:t xml:space="preserve">1 report</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473,400.00 DZD</w:t>
            </w:r>
          </w:p>
        </w:tc>
      </w:tr>
      <w:tr>
        <w:tc>
          <w:tcPr/>
          <w:p>
            <w:pPr>
              <w:pStyle w:val="Compact"/>
              <w:jc w:val="left"/>
            </w:pPr>
            <w:r>
              <w:t xml:space="preserve">TVA 19%</w:t>
            </w:r>
          </w:p>
        </w:tc>
        <w:tc>
          <w:tcPr/>
          <w:p>
            <w:pPr>
              <w:pStyle w:val="Compact"/>
              <w:jc w:val="right"/>
            </w:pPr>
            <w:r>
              <w:t xml:space="preserve">89,946.00 DZD</w:t>
            </w:r>
          </w:p>
        </w:tc>
      </w:tr>
      <w:tr>
        <w:tc>
          <w:tcPr/>
          <w:p>
            <w:pPr>
              <w:pStyle w:val="Compact"/>
              <w:jc w:val="left"/>
            </w:pPr>
            <w:r>
              <w:t xml:space="preserve">Transport &amp; Logistics (Algiers)</w:t>
            </w:r>
          </w:p>
        </w:tc>
        <w:tc>
          <w:tcPr/>
          <w:p>
            <w:pPr>
              <w:pStyle w:val="Compact"/>
              <w:jc w:val="right"/>
            </w:pPr>
            <w:r>
              <w:t xml:space="preserve">12,000.00 DZD</w:t>
            </w:r>
          </w:p>
        </w:tc>
      </w:tr>
      <w:tr>
        <w:tc>
          <w:tcPr/>
          <w:p>
            <w:pPr>
              <w:pStyle w:val="Compact"/>
              <w:jc w:val="left"/>
            </w:pPr>
            <w:r>
              <w:t xml:space="preserve">TOTAL DUE (TTC)</w:t>
            </w:r>
          </w:p>
        </w:tc>
        <w:tc>
          <w:tcPr/>
          <w:p>
            <w:pPr>
              <w:pStyle w:val="Compact"/>
              <w:jc w:val="right"/>
            </w:pPr>
            <w:r>
              <w:t xml:space="preserve">575,346.00 DZD</w:t>
            </w:r>
          </w:p>
        </w:tc>
      </w:tr>
    </w:tbl>
    <w:bookmarkStart w:id="24" w:name="terms-conditions-notes"/>
    <w:p>
      <w:pPr>
        <w:pStyle w:val="Heading3"/>
      </w:pPr>
      <w:r>
        <w:t xml:space="preserve">Terms, Conditions &amp; Notes</w:t>
      </w:r>
    </w:p>
    <w:p>
      <w:pPr>
        <w:numPr>
          <w:ilvl w:val="0"/>
          <w:numId w:val="1001"/>
        </w:numPr>
        <w:pStyle w:val="Compact"/>
      </w:pPr>
      <w:r>
        <w:rPr>
          <w:bCs/>
          <w:b/>
        </w:rPr>
        <w:t xml:space="preserve">Payment Terms:</w:t>
      </w:r>
      <w:r>
        <w:t xml:space="preserve"> </w:t>
      </w:r>
      <w:r>
        <w:t xml:space="preserve">Payment of the full invoice amount of 575,346.00 DZD is due within fifteen (15) calendar days from the date of issue. Payment shall be made via bank transfer to the account of Protege Algerie Services at BNA, Algiers, Algeria. IBAN: DZ00 0002 0000 1234 5678 9012 345.</w:t>
      </w:r>
    </w:p>
    <w:p>
      <w:pPr>
        <w:numPr>
          <w:ilvl w:val="0"/>
          <w:numId w:val="1001"/>
        </w:numPr>
        <w:pStyle w:val="Compact"/>
      </w:pPr>
      <w:r>
        <w:rPr>
          <w:bCs/>
          <w:b/>
        </w:rPr>
        <w:t xml:space="preserve">Firefighter Certification:</w:t>
      </w:r>
      <w:r>
        <w:t xml:space="preserve"> </w:t>
      </w:r>
      <w:r>
        <w:t xml:space="preserve">All Firefighter personnel assigned to this contract hold valid certifications issued by the Algerian Ministry of Interior and the Direction de la Protection Civile. Their credentials are on file and available for inspection by the client upon request.</w:t>
      </w:r>
    </w:p>
    <w:p>
      <w:pPr>
        <w:numPr>
          <w:ilvl w:val="0"/>
          <w:numId w:val="1001"/>
        </w:numPr>
        <w:pStyle w:val="Compact"/>
      </w:pPr>
      <w:r>
        <w:rPr>
          <w:bCs/>
          <w:b/>
        </w:rPr>
        <w:t xml:space="preserve">Regulatory Compliance:</w:t>
      </w:r>
      <w:r>
        <w:t xml:space="preserve"> </w:t>
      </w:r>
      <w:r>
        <w:t xml:space="preserve">All services rendered under this Invoice comply with the Algerian Civil Protection Code (Loi 04-01) and the specific fire safety regulations enforced in the wilaya of Algiers. The Firefighter compliance report will be submitted to the relevant authorities in Algiers within five (5) business days of project completion.</w:t>
      </w:r>
    </w:p>
    <w:p>
      <w:pPr>
        <w:numPr>
          <w:ilvl w:val="0"/>
          <w:numId w:val="1001"/>
        </w:numPr>
        <w:pStyle w:val="Compact"/>
      </w:pPr>
      <w:r>
        <w:rPr>
          <w:bCs/>
          <w:b/>
        </w:rPr>
        <w:t xml:space="preserve">Validity:</w:t>
      </w:r>
      <w:r>
        <w:t xml:space="preserve"> </w:t>
      </w:r>
      <w:r>
        <w:t xml:space="preserve">This Invoice is valid for thirty (30) days from the date of issue. After this period, the amounts listed herein may be subject to revision in accordance with current market rates in Algeria.</w:t>
      </w:r>
    </w:p>
    <w:p>
      <w:pPr>
        <w:numPr>
          <w:ilvl w:val="0"/>
          <w:numId w:val="1001"/>
        </w:numPr>
        <w:pStyle w:val="Compact"/>
      </w:pPr>
      <w:r>
        <w:rPr>
          <w:bCs/>
          <w:b/>
        </w:rPr>
        <w:t xml:space="preserve">Warranty:</w:t>
      </w:r>
      <w:r>
        <w:t xml:space="preserve"> </w:t>
      </w:r>
      <w:r>
        <w:t xml:space="preserve">All fire extinguishers supplied under this Invoice carry a manufacturer's warranty of twenty-four (24) months. Annual inspection and re-certification by a licensed Firefighter technician is required to maintain warranty validity.</w:t>
      </w:r>
    </w:p>
    <w:p>
      <w:pPr>
        <w:numPr>
          <w:ilvl w:val="0"/>
          <w:numId w:val="1001"/>
        </w:numPr>
        <w:pStyle w:val="Compact"/>
      </w:pPr>
      <w:r>
        <w:rPr>
          <w:bCs/>
          <w:b/>
        </w:rPr>
        <w:t xml:space="preserve">Dispute Resolution:</w:t>
      </w:r>
      <w:r>
        <w:t xml:space="preserve"> </w:t>
      </w:r>
      <w:r>
        <w:t xml:space="preserve">Any dispute arising from this Invoice shall be resolved through amicable negotiation. In the absence of a resolution, the matter shall be submitted to the competent commercial court in Algiers, Algeria.</w:t>
      </w:r>
    </w:p>
    <w:p>
      <w:pPr>
        <w:numPr>
          <w:ilvl w:val="0"/>
          <w:numId w:val="1001"/>
        </w:numPr>
        <w:pStyle w:val="Compact"/>
      </w:pPr>
      <w:r>
        <w:rPr>
          <w:bCs/>
          <w:b/>
        </w:rPr>
        <w:t xml:space="preserve">Tax Identification:</w:t>
      </w:r>
      <w:r>
        <w:t xml:space="preserve"> </w:t>
      </w:r>
      <w:r>
        <w:t xml:space="preserve">This Invoice is issued in accordance with the Algerian tax code. The NIF and RC numbers of both parties are stated above for fiscal and audit purposes within Algeria.</w:t>
      </w:r>
    </w:p>
    <w:bookmarkEnd w:id="24"/>
    <w:p>
      <w:pPr>
        <w:pStyle w:val="FirstParagraph"/>
      </w:pPr>
      <w:r>
        <w:rPr>
          <w:bCs/>
          <w:b/>
        </w:rPr>
        <w:t xml:space="preserve">Protege Algerie Services</w:t>
      </w:r>
      <w:r>
        <w:t xml:space="preserve"> </w:t>
      </w:r>
      <w:r>
        <w:t xml:space="preserve">| Firefighter &amp; Emergency Response Division | Algiers, Algeria</w:t>
      </w:r>
    </w:p>
    <w:p>
      <w:pPr>
        <w:pStyle w:val="BodyText"/>
      </w:pPr>
      <w:r>
        <w:t xml:space="preserve">This Invoice was generated electronically and is valid without a physical signature in accordance with Algerian commercial law.</w:t>
      </w:r>
    </w:p>
    <w:p>
      <w:pPr>
        <w:pStyle w:val="BodyText"/>
      </w:pPr>
      <w:r>
        <w:t xml:space="preserve">Thank you for choosing our Firefighter services in Algiers, Algeria. Your safety is our priority.</w:t>
      </w:r>
    </w:p>
    <w:p>
      <w:pPr>
        <w:pStyle w:val="BodyText"/>
      </w:pPr>
      <w:r>
        <w:t xml:space="preserve">© 2025 Protege Algerie Services. All rights reserved. | Invoice INV-2025-ALG-00847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Algeria Algiers</dc:title>
  <dc:creator/>
  <dc:language>en</dc:language>
  <cp:keywords/>
  <dcterms:created xsi:type="dcterms:W3CDTF">2026-10-10T05:06:53Z</dcterms:created>
  <dcterms:modified xsi:type="dcterms:W3CDTF">2026-10-10T05:06:53Z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