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islamabad-firefighter-services-pvt.-ltd."/>
    <w:p>
      <w:pPr>
        <w:pStyle w:val="Heading1"/>
      </w:pPr>
      <w:r>
        <w:t xml:space="preserve">Islamabad Firefighter Services Pvt. Ltd.</w:t>
      </w:r>
    </w:p>
    <w:p>
      <w:pPr>
        <w:pStyle w:val="FirstParagraph"/>
      </w:pPr>
      <w:r>
        <w:t xml:space="preserve">Plot 47, Sector F-10, Islamabad, Pakistan</w:t>
      </w:r>
    </w:p>
    <w:p>
      <w:pPr>
        <w:pStyle w:val="BodyText"/>
      </w:pPr>
      <w:r>
        <w:t xml:space="preserve">Phone: +92-51-227-4567 | Email: billing@islamabadfirefighter.pk</w:t>
      </w:r>
    </w:p>
    <w:p>
      <w:pPr>
        <w:pStyle w:val="BodyText"/>
      </w:pPr>
      <w:r>
        <w:t xml:space="preserve">NTN: 1234567-8 | STRN: 98765432-1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IFSP-2025-00482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t xml:space="preserve">PENDING PAYMENT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t xml:space="preserve">National Capital Territory Administration (NCTA)</w:t>
      </w:r>
    </w:p>
    <w:p>
      <w:pPr>
        <w:pStyle w:val="BodyText"/>
      </w:pPr>
      <w:r>
        <w:t xml:space="preserve">Fire &amp; Rescue Department</w:t>
      </w:r>
    </w:p>
    <w:p>
      <w:pPr>
        <w:pStyle w:val="BodyText"/>
      </w:pPr>
      <w:r>
        <w:t xml:space="preserve">Secretariat, Islamabad, Pakistan</w:t>
      </w:r>
    </w:p>
    <w:p>
      <w:pPr>
        <w:pStyle w:val="BodyText"/>
      </w:pPr>
      <w:r>
        <w:t xml:space="preserve">Contact: Director General, Fire Services</w:t>
      </w:r>
    </w:p>
    <w:p>
      <w:pPr>
        <w:pStyle w:val="BodyText"/>
      </w:pPr>
      <w:r>
        <w:t xml:space="preserve">Email: firedept.ncta@gov.pk</w:t>
      </w:r>
    </w:p>
    <w:bookmarkEnd w:id="22"/>
    <w:bookmarkStart w:id="23" w:name="service-details"/>
    <w:p>
      <w:pPr>
        <w:pStyle w:val="Heading3"/>
      </w:pPr>
      <w:r>
        <w:t xml:space="preserve">Service Details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Annual Firefighter Training &amp; Equipment Supply</w:t>
      </w:r>
    </w:p>
    <w:p>
      <w:pPr>
        <w:pStyle w:val="BodyText"/>
      </w:pPr>
      <w:r>
        <w:rPr>
          <w:bCs/>
          <w:b/>
        </w:rPr>
        <w:t xml:space="preserve">Contract Ref:</w:t>
      </w:r>
      <w:r>
        <w:t xml:space="preserve"> </w:t>
      </w:r>
      <w:r>
        <w:t xml:space="preserve">NCTA-FRD-2025-0112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Jan 2025 – 31 Dec 2025</w:t>
      </w:r>
    </w:p>
    <w:p>
      <w:pPr>
        <w:pStyle w:val="BodyText"/>
      </w:pPr>
      <w:r>
        <w:rPr>
          <w:bCs/>
          <w:b/>
        </w:rPr>
        <w:t xml:space="preserve">Region:</w:t>
      </w:r>
      <w:r>
        <w:t xml:space="preserve"> </w:t>
      </w:r>
      <w:r>
        <w:t xml:space="preserve">Pakistan Islamabad (All Sectors)</w:t>
      </w:r>
    </w:p>
    <w:p>
      <w:pPr>
        <w:pStyle w:val="BodyText"/>
      </w:pPr>
      <w:r>
        <w:rPr>
          <w:bCs/>
          <w:b/>
        </w:rPr>
        <w:t xml:space="preserve">Firefighter Team Size:</w:t>
      </w:r>
      <w:r>
        <w:t xml:space="preserve"> </w:t>
      </w:r>
      <w:r>
        <w:t xml:space="preserve">45 Personnel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Firefighter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Firefighter Deployment – Residential Sectors (F-10, F-11, F-12, G-11, G-13) – Monthly Firefighter Response &amp; Patrol Service in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Training Program – Advanced Fire Suppression, Hazardous Material Handling, and Structural Rescue for 45 Firefighter personnel – Quarterly sessions at Islamabad Fire Academy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Supply of Firefighter Personal Protective Equipment (PPE) – Heat-resistant suits, helmets, gloves, and boots for 45 Firefighter team members in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8,325,000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Vehicle Maintenance &amp; Refurbishment – 8 Firefighter pumpers and 3 aerial ladder trucks stationed across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4,950,000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Emergency Response Drill – Bi-annual full-scale simulation exercises in commercial zones (Blue Area, F-7 Markaz, I-9) of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Medical &amp; Fitness Assessment – Annual health screening, pulmonary function tests, and cardiovascular evaluation for all 45 Firefighter personnel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Communication System Upgrade – Digital radio network installation and maintenance for all Firefighter stations in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Public Awareness Campaign – Community fire safety education programs in schools, mosques, and public gatherings across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2,040,000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35,340,000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(18%)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6,361,200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(PKR 1,767,000)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Surcharge (2%)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706,800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40,641,000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National Bank of Pakistan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F-10, Islamabad</w:t>
      </w:r>
    </w:p>
    <w:p>
      <w:pPr>
        <w:pStyle w:val="BodyText"/>
      </w:pPr>
      <w:r>
        <w:rPr>
          <w:bCs/>
          <w:b/>
        </w:rPr>
        <w:t xml:space="preserve">Account Title:</w:t>
      </w:r>
      <w:r>
        <w:t xml:space="preserve"> </w:t>
      </w:r>
      <w:r>
        <w:t xml:space="preserve">Islamabad Firefighter Services Pvt. Ltd.</w:t>
      </w:r>
    </w:p>
    <w:p>
      <w:pPr>
        <w:pStyle w:val="BodyText"/>
      </w:pPr>
      <w:r>
        <w:rPr>
          <w:bCs/>
          <w:b/>
        </w:rPr>
        <w:t xml:space="preserve">Account No:</w:t>
      </w:r>
      <w:r>
        <w:t xml:space="preserve"> </w:t>
      </w:r>
      <w:r>
        <w:t xml:space="preserve">0012-3456-7890-1234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PK00 NBPA 0012 3456 7890 1234</w:t>
      </w:r>
    </w:p>
    <w:p>
      <w:pPr>
        <w:pStyle w:val="BodyText"/>
      </w:pPr>
      <w:r>
        <w:rPr>
          <w:bCs/>
          <w:b/>
        </w:rPr>
        <w:t xml:space="preserve">SWIFT:</w:t>
      </w:r>
      <w:r>
        <w:t xml:space="preserve"> </w:t>
      </w:r>
      <w:r>
        <w:t xml:space="preserve">NBPA PKKA</w:t>
      </w:r>
    </w:p>
    <w:bookmarkEnd w:id="24"/>
    <w:bookmarkStart w:id="25" w:name="authorized-signatory"/>
    <w:p>
      <w:pPr>
        <w:pStyle w:val="Heading3"/>
      </w:pPr>
      <w:r>
        <w:t xml:space="preserve">Authorized Signatory</w:t>
      </w:r>
    </w:p>
    <w:p>
      <w:pPr>
        <w:pStyle w:val="FirstParagraph"/>
      </w:pPr>
      <w:r>
        <w:t xml:space="preserve">_______________________________</w:t>
      </w:r>
    </w:p>
    <w:p>
      <w:pPr>
        <w:pStyle w:val="BodyText"/>
      </w:pPr>
      <w:r>
        <w:rPr>
          <w:bCs/>
          <w:b/>
        </w:rPr>
        <w:t xml:space="preserve">Mr. Ahmed Raza Khan</w:t>
      </w:r>
    </w:p>
    <w:p>
      <w:pPr>
        <w:pStyle w:val="BodyText"/>
      </w:pPr>
      <w:r>
        <w:t xml:space="preserve">Chief Firefighter Officer &amp; Managing Director</w:t>
      </w:r>
    </w:p>
    <w:p>
      <w:pPr>
        <w:pStyle w:val="BodyText"/>
      </w:pPr>
      <w:r>
        <w:t xml:space="preserve">Islamabad Firefighter Services Pvt. Ltd.</w:t>
      </w:r>
    </w:p>
    <w:p>
      <w:pPr>
        <w:pStyle w:val="BodyText"/>
      </w:pPr>
      <w:r>
        <w:t xml:space="preserve">Pakistan Islamabad</w:t>
      </w:r>
    </w:p>
    <w:bookmarkEnd w:id="25"/>
    <w:bookmarkStart w:id="26" w:name="terms-conditions-of-this-invoice"/>
    <w:p>
      <w:pPr>
        <w:pStyle w:val="Heading3"/>
      </w:pPr>
      <w:r>
        <w:t xml:space="preserve">Terms &amp; Conditions of This Invoice</w:t>
      </w:r>
    </w:p>
    <w:p>
      <w:pPr>
        <w:numPr>
          <w:ilvl w:val="0"/>
          <w:numId w:val="1001"/>
        </w:numPr>
        <w:pStyle w:val="Compact"/>
      </w:pPr>
      <w:r>
        <w:t xml:space="preserve">This Invoice is issued by Islamabad Firefighter Services Pvt. Ltd., a registered entity operating exclusively within Pakistan Islamabad, and is governed by the laws of the Islamic Republic of Pakistan.</w:t>
      </w:r>
    </w:p>
    <w:p>
      <w:pPr>
        <w:numPr>
          <w:ilvl w:val="0"/>
          <w:numId w:val="1001"/>
        </w:numPr>
        <w:pStyle w:val="Compact"/>
      </w:pPr>
      <w:r>
        <w:t xml:space="preserve">Payment of this Invoice is due within fifteen (15) calendar days from the Invoice date. Late payments shall attract a penalty of 1.5% per month as per the Federal Board of Revenue (FBR) regulations applicable in Pakistan Islamabad.</w:t>
      </w:r>
    </w:p>
    <w:p>
      <w:pPr>
        <w:numPr>
          <w:ilvl w:val="0"/>
          <w:numId w:val="1001"/>
        </w:numPr>
        <w:pStyle w:val="Compact"/>
      </w:pPr>
      <w:r>
        <w:t xml:space="preserve">All Firefighter services described in this Invoice are subject to the terms outlined in Contract Reference NCTA-FRD-2025-0112. Any additional Firefighter deployment or emergency response beyond the contracted scope will be billed separately via a supplementary Invoice.</w:t>
      </w:r>
    </w:p>
    <w:p>
      <w:pPr>
        <w:numPr>
          <w:ilvl w:val="0"/>
          <w:numId w:val="1001"/>
        </w:numPr>
        <w:pStyle w:val="Compact"/>
      </w:pPr>
      <w:r>
        <w:t xml:space="preserve">The Firefighter personnel deployed under this Invoice are fully insured, certified by the Pakistan Fire Service Authority, and comply with all occupational health and safety standards mandated for Pakistan Islamabad.</w:t>
      </w:r>
    </w:p>
    <w:p>
      <w:pPr>
        <w:numPr>
          <w:ilvl w:val="0"/>
          <w:numId w:val="1001"/>
        </w:numPr>
        <w:pStyle w:val="Compact"/>
      </w:pPr>
      <w:r>
        <w:t xml:space="preserve">Withholding tax of 5% has been deducted as per Section 149 of the Income Tax Ordinance, 2001. The client is responsible for depositing the withheld amount with the FBR Islamabad Regional Office.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90 days from the date of issue. After the expiry period, a revised Invoice reflecting any applicable price adjustments for Firefighter equipment and services in Pakistan Islamabad will be issued.</w:t>
      </w:r>
    </w:p>
    <w:p>
      <w:pPr>
        <w:numPr>
          <w:ilvl w:val="0"/>
          <w:numId w:val="1001"/>
        </w:numPr>
        <w:pStyle w:val="Compact"/>
      </w:pPr>
      <w:r>
        <w:t xml:space="preserve">All disputes arising from this Invoice shall be resolved through arbitration in Islamabad, Pakistan, in accordance with the Arbitration Act, 1940.</w:t>
      </w:r>
    </w:p>
    <w:p>
      <w:pPr>
        <w:numPr>
          <w:ilvl w:val="0"/>
          <w:numId w:val="1001"/>
        </w:numPr>
        <w:pStyle w:val="Compact"/>
      </w:pPr>
      <w:r>
        <w:t xml:space="preserve">Retain a copy of this Invoice for your records. The original signed Invoice must be submitted along with the payment challan to the accounts department of NCTA, Islamabad.</w:t>
      </w:r>
    </w:p>
    <w:bookmarkEnd w:id="26"/>
    <w:p>
      <w:pPr>
        <w:pStyle w:val="FirstParagraph"/>
      </w:pPr>
      <w:r>
        <w:t xml:space="preserve">Thank you for choosing Islamabad Firefighter Services Pvt. Ltd. for your safety and protection needs in Pakistan Islamabad.</w:t>
      </w:r>
    </w:p>
    <w:p>
      <w:pPr>
        <w:pStyle w:val="BodyText"/>
      </w:pPr>
      <w:r>
        <w:t xml:space="preserve">This is a computer-generated Invoice and does not require a physical stamp or signature for processing.</w:t>
      </w:r>
    </w:p>
    <w:p>
      <w:pPr>
        <w:pStyle w:val="BodyText"/>
      </w:pPr>
      <w:r>
        <w:t xml:space="preserve">© 2025 Islamabad Firefighter Services Pvt. Ltd. | Pakistan Islamabad |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Firefighter Services - Pakistan Islamabad</dc:title>
  <dc:creator/>
  <dc:language>en</dc:language>
  <cp:keywords/>
  <dcterms:created xsi:type="dcterms:W3CDTF">2026-10-10T05:11:52Z</dcterms:created>
  <dcterms:modified xsi:type="dcterms:W3CDTF">2026-10-10T05:11:52Z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