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Firefighter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Pakistan</w:t>
      </w:r>
      <w:r>
        <w:t xml:space="preserve"> </w:t>
      </w:r>
      <w:r>
        <w:t xml:space="preserve">Karachi</w:t>
      </w:r>
    </w:p>
    <w:bookmarkStart w:id="20" w:name="karachi-firefighter-services-pvt.-ltd."/>
    <w:p>
      <w:pPr>
        <w:pStyle w:val="Heading1"/>
      </w:pPr>
      <w:r>
        <w:t xml:space="preserve">Karachi Firefighter Services Pvt. Ltd.</w:t>
      </w:r>
    </w:p>
    <w:p>
      <w:pPr>
        <w:pStyle w:val="FirstParagraph"/>
      </w:pPr>
      <w:r>
        <w:t xml:space="preserve">Plot 47, Industrial Area, Korangi Industrial Zone</w:t>
      </w:r>
    </w:p>
    <w:p>
      <w:pPr>
        <w:pStyle w:val="BodyText"/>
      </w:pPr>
      <w:r>
        <w:t xml:space="preserve">Karachi, Sindh, Pakistan</w:t>
      </w:r>
    </w:p>
    <w:p>
      <w:pPr>
        <w:pStyle w:val="BodyText"/>
      </w:pPr>
      <w:r>
        <w:t xml:space="preserve">Phone: +92-21-3456-7890 | Email: billing@karachifirefighter.pk</w:t>
      </w:r>
    </w:p>
    <w:p>
      <w:pPr>
        <w:pStyle w:val="BodyText"/>
      </w:pPr>
      <w:r>
        <w:t xml:space="preserve">NTN: 7845123-6 | STRN: 0123456789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No:</w:t>
      </w:r>
      <w:r>
        <w:t xml:space="preserve"> </w:t>
      </w:r>
      <w:r>
        <w:t xml:space="preserve">KFS-2025-00847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30 June 2025</w:t>
      </w:r>
    </w:p>
    <w:p>
      <w:pPr>
        <w:pStyle w:val="BodyText"/>
      </w:pPr>
      <w:r>
        <w:t xml:space="preserve">Firefighter Services</w:t>
      </w:r>
    </w:p>
    <w:bookmarkEnd w:id="21"/>
    <w:bookmarkStart w:id="22" w:name="bill-to"/>
    <w:p>
      <w:pPr>
        <w:pStyle w:val="Heading3"/>
      </w:pPr>
      <w:r>
        <w:t xml:space="preserve">Bill To</w:t>
      </w:r>
    </w:p>
    <w:p>
      <w:pPr>
        <w:pStyle w:val="FirstParagraph"/>
      </w:pPr>
      <w:r>
        <w:rPr>
          <w:bCs/>
          <w:b/>
        </w:rPr>
        <w:t xml:space="preserve">Al-Madina Commercial Complex</w:t>
      </w:r>
    </w:p>
    <w:p>
      <w:pPr>
        <w:pStyle w:val="BodyText"/>
      </w:pPr>
      <w:r>
        <w:t xml:space="preserve">Atta Ullah Khan Road, Gulshan-e-Iqbal</w:t>
      </w:r>
    </w:p>
    <w:p>
      <w:pPr>
        <w:pStyle w:val="BodyText"/>
      </w:pPr>
      <w:r>
        <w:t xml:space="preserve">Karachi, Sindh, Pakistan</w:t>
      </w:r>
    </w:p>
    <w:p>
      <w:pPr>
        <w:pStyle w:val="BodyText"/>
      </w:pPr>
      <w:r>
        <w:t xml:space="preserve">Attn: Mr. Ahmed Raza (Facility Manager)</w:t>
      </w:r>
    </w:p>
    <w:p>
      <w:pPr>
        <w:pStyle w:val="BodyText"/>
      </w:pPr>
      <w:r>
        <w:t xml:space="preserve">Phone: +92-300-1234567</w:t>
      </w:r>
    </w:p>
    <w:p>
      <w:pPr>
        <w:pStyle w:val="BodyText"/>
      </w:pPr>
      <w:r>
        <w:t xml:space="preserve">Email: facility@almadinacomplex.pk</w:t>
      </w:r>
    </w:p>
    <w:bookmarkEnd w:id="22"/>
    <w:bookmarkStart w:id="23" w:name="service-location"/>
    <w:p>
      <w:pPr>
        <w:pStyle w:val="Heading3"/>
      </w:pPr>
      <w:r>
        <w:t xml:space="preserve">Service Location</w:t>
      </w:r>
    </w:p>
    <w:p>
      <w:pPr>
        <w:pStyle w:val="FirstParagraph"/>
      </w:pPr>
      <w:r>
        <w:rPr>
          <w:bCs/>
          <w:b/>
        </w:rPr>
        <w:t xml:space="preserve">Al-Madina Commercial Complex</w:t>
      </w:r>
    </w:p>
    <w:p>
      <w:pPr>
        <w:pStyle w:val="BodyText"/>
      </w:pPr>
      <w:r>
        <w:t xml:space="preserve">Atta Ullah Khan Road, Gulshan-e-Iqbal</w:t>
      </w:r>
    </w:p>
    <w:p>
      <w:pPr>
        <w:pStyle w:val="BodyText"/>
      </w:pPr>
      <w:r>
        <w:t xml:space="preserve">Karachi, Sindh, Pakistan</w:t>
      </w:r>
    </w:p>
    <w:p>
      <w:pPr>
        <w:pStyle w:val="BodyText"/>
      </w:pPr>
      <w:r>
        <w:t xml:space="preserve">Firefighter Station: Korangi Zone</w:t>
      </w:r>
    </w:p>
    <w:p>
      <w:pPr>
        <w:pStyle w:val="BodyText"/>
      </w:pPr>
      <w:r>
        <w:t xml:space="preserve">Service Reference: KFS-KHI-2025-0615</w:t>
      </w:r>
    </w:p>
    <w:bookmarkEnd w:id="23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Firefighter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(PKR)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Deployment of certified Firefighter team (6 personnel) for emergency response at commercial premises, Karachi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Firefighter safety training and evacuation drill for 120 employees at Al-Madina Complex, Pakistan Karachi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Inspection and maintenance of fire suppression systems, sprinklers, and hydrants by licensed Firefighter technicians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Supply and installation of 25 Class ABC fire extinguishers with annual Firefighter certification tags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Firefighter standby service and 24/7 emergency monitoring for the commercial complex in Karachi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Comprehensive fire risk assessment report prepared by senior Firefighter engineer for Pakistan Karachi jurisdiction compliance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Replacement of damaged fire alarm control panel and wiring by certified Firefighter electricians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Jun 2025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1,25,000.00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PKR 5,45,500.00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Sales Tax (18% - Sindh, Pakistan)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PKR 98,190.00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Emergency Response Surcharge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PKR 12,000.00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Discount (Corporate Agreement)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- PKR 15,000.00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GRAND 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PKR 6,40,690.00</w:t>
            </w:r>
          </w:p>
        </w:tc>
      </w:tr>
    </w:tbl>
    <w:bookmarkStart w:id="24" w:name="payment-terms-instructions"/>
    <w:p>
      <w:pPr>
        <w:pStyle w:val="Heading3"/>
      </w:pPr>
      <w:r>
        <w:t xml:space="preserve">Payment Terms &amp; Instructions</w:t>
      </w:r>
    </w:p>
    <w:p>
      <w:pPr>
        <w:pStyle w:val="FirstParagraph"/>
      </w:pPr>
      <w:r>
        <w:t xml:space="preserve">This Invoice is payable within 15 days from the date of issue. Payment may be made via bank transfer to the account below. Please reference Invoice number</w:t>
      </w:r>
      <w:r>
        <w:t xml:space="preserve"> </w:t>
      </w:r>
      <w:r>
        <w:rPr>
          <w:bCs/>
          <w:b/>
        </w:rPr>
        <w:t xml:space="preserve">KFS-2025-00847</w:t>
      </w:r>
      <w:r>
        <w:t xml:space="preserve"> </w:t>
      </w:r>
      <w:r>
        <w:t xml:space="preserve">in all correspondence. Late payments will incur a penalty of 2% per month as per the Firefighter Services Agreement signed between both parties in Pakistan Karachi.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HBL (Habib Bank Limited), Korangi Branch, Karachi</w:t>
      </w:r>
    </w:p>
    <w:p>
      <w:pPr>
        <w:pStyle w:val="BodyText"/>
      </w:pPr>
      <w:r>
        <w:rPr>
          <w:bCs/>
          <w:b/>
        </w:rPr>
        <w:t xml:space="preserve">Account Name:</w:t>
      </w:r>
      <w:r>
        <w:t xml:space="preserve"> </w:t>
      </w:r>
      <w:r>
        <w:t xml:space="preserve">Karachi Firefighter Services Pvt. Ltd.</w:t>
      </w:r>
    </w:p>
    <w:p>
      <w:pPr>
        <w:pStyle w:val="BodyText"/>
      </w:pPr>
      <w:r>
        <w:rPr>
          <w:bCs/>
          <w:b/>
        </w:rPr>
        <w:t xml:space="preserve">Account No:</w:t>
      </w:r>
      <w:r>
        <w:t xml:space="preserve"> </w:t>
      </w:r>
      <w:r>
        <w:t xml:space="preserve">0012-3456-7890-1234</w:t>
      </w:r>
    </w:p>
    <w:p>
      <w:pPr>
        <w:pStyle w:val="BodyText"/>
      </w:pPr>
      <w:r>
        <w:rPr>
          <w:bCs/>
          <w:b/>
        </w:rPr>
        <w:t xml:space="preserve">IBAN:</w:t>
      </w:r>
      <w:r>
        <w:t xml:space="preserve"> </w:t>
      </w:r>
      <w:r>
        <w:t xml:space="preserve">PK00HABB0012345678901234</w:t>
      </w:r>
    </w:p>
    <w:bookmarkEnd w:id="24"/>
    <w:bookmarkStart w:id="25" w:name="X8719367d5e67359b05fb79f907c5783b6bcf98d"/>
    <w:p>
      <w:pPr>
        <w:pStyle w:val="Heading3"/>
      </w:pPr>
      <w:r>
        <w:t xml:space="preserve">Important Notes Regarding This Firefighter Service Invoice</w:t>
      </w:r>
    </w:p>
    <w:p>
      <w:pPr>
        <w:pStyle w:val="FirstParagraph"/>
      </w:pPr>
      <w:r>
        <w:t xml:space="preserve">1. All Firefighter personnel deployed under this Invoice hold valid certifications issued by the Sindh Fire &amp; Rescue Department, Pakistan Karachi.</w:t>
      </w:r>
    </w:p>
    <w:p>
      <w:pPr>
        <w:pStyle w:val="BodyText"/>
      </w:pPr>
      <w:r>
        <w:t xml:space="preserve">2. The fire risk assessment report referenced in Line Item 6 is submitted to the Karachi Metropolitan Fire Service for regulatory compliance within Pakistan Karachi jurisdiction.</w:t>
      </w:r>
    </w:p>
    <w:p>
      <w:pPr>
        <w:pStyle w:val="BodyText"/>
      </w:pPr>
      <w:r>
        <w:t xml:space="preserve">3. This Invoice covers all Firefighter services rendered between 10 June 2025 and 15 June 2025. Any additional emergency response beyond the scope of this Invoice will be billed separately.</w:t>
      </w:r>
    </w:p>
    <w:p>
      <w:pPr>
        <w:pStyle w:val="BodyText"/>
      </w:pPr>
      <w:r>
        <w:t xml:space="preserve">4. All equipment supplied (fire extinguishers, alarm panels) carries a 12-month warranty from the date of installation in Karachi.</w:t>
      </w:r>
    </w:p>
    <w:p>
      <w:pPr>
        <w:pStyle w:val="BodyText"/>
      </w:pPr>
      <w:r>
        <w:t xml:space="preserve">5. This Invoice is valid for 30 days from the date of issue. After this period, a revised Invoice may be required due to potential changes in tax rates applicable in Pakistan Karachi.</w:t>
      </w:r>
    </w:p>
    <w:p>
      <w:pPr>
        <w:pStyle w:val="BodyText"/>
      </w:pPr>
      <w:r>
        <w:t xml:space="preserve">6. For any disputes regarding this Invoice or the Firefighter services rendered, both parties agree to resolve matters through arbitration in Karachi, Sindh, Pakistan.</w:t>
      </w:r>
    </w:p>
    <w:bookmarkEnd w:id="25"/>
    <w:p>
      <w:pPr>
        <w:pStyle w:val="BodyText"/>
      </w:pPr>
      <w:r>
        <w:rPr>
          <w:bCs/>
          <w:b/>
        </w:rPr>
        <w:t xml:space="preserve">Karachi Firefighter Services Pvt. Ltd.</w:t>
      </w:r>
      <w:r>
        <w:t xml:space="preserve"> </w:t>
      </w:r>
      <w:r>
        <w:t xml:space="preserve">| Plot 47, Korangi Industrial Zone, Karachi, Sindh, Pakistan</w:t>
      </w:r>
    </w:p>
    <w:p>
      <w:pPr>
        <w:pStyle w:val="BodyText"/>
      </w:pPr>
      <w:r>
        <w:t xml:space="preserve">Registered under the Companies Ordinance 1984 | NTN: 7845123-6 | Firefighter License No: Sindh-FRS-2024-0091</w:t>
      </w:r>
    </w:p>
    <w:p>
      <w:pPr>
        <w:pStyle w:val="BodyText"/>
      </w:pPr>
      <w:r>
        <w:t xml:space="preserve">This Invoice was generated electronically and is valid without a physical signature. For queries, contact billing@karachifirefighter.pk or call +92-21-3456-7890.</w:t>
      </w:r>
    </w:p>
    <w:p>
      <w:pPr>
        <w:pStyle w:val="BodyText"/>
      </w:pPr>
      <w:r>
        <w:t xml:space="preserve">© 2025 Karachi Firefighter Services Pvt. Ltd. All rights reserved. | Invoice KFS-2025-00847 | Pakistan Karachi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Invoice - Firefighter Services - Pakistan Karachi</dc:title>
  <dc:creator/>
  <dc:language>en</dc:language>
  <cp:keywords/>
  <dcterms:created xsi:type="dcterms:W3CDTF">2026-10-10T04:04:35Z</dcterms:created>
  <dcterms:modified xsi:type="dcterms:W3CDTF">2026-10-10T04:04:35Z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