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uganda-kampala-firefighter-services-ltd."/>
    <w:p>
      <w:pPr>
        <w:pStyle w:val="Heading1"/>
      </w:pPr>
      <w:r>
        <w:t xml:space="preserve">Uganda Kampala Firefighter Services Ltd.</w:t>
      </w:r>
    </w:p>
    <w:p>
      <w:pPr>
        <w:pStyle w:val="FirstParagraph"/>
      </w:pPr>
      <w:r>
        <w:t xml:space="preserve">P.O. Box 4521, Kampala, Uganda</w:t>
      </w:r>
    </w:p>
    <w:p>
      <w:pPr>
        <w:pStyle w:val="BodyText"/>
      </w:pPr>
      <w:r>
        <w:t xml:space="preserve">Plot 14, Firefighter Avenue, Kampala Industrial Zone</w:t>
      </w:r>
    </w:p>
    <w:p>
      <w:pPr>
        <w:pStyle w:val="BodyText"/>
      </w:pPr>
      <w:r>
        <w:t xml:space="preserve">Tel: +256 700 123 456 | Email: billing@ugandakampala-firefighter.co.ug</w:t>
      </w:r>
    </w:p>
    <w:p>
      <w:pPr>
        <w:pStyle w:val="BodyText"/>
      </w:pPr>
      <w:r>
        <w:t xml:space="preserve">Uganda Revenue Authority TIN: 100234567-000078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UKF-2025-00847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service-provider-firefighter-company"/>
    <w:p>
      <w:pPr>
        <w:pStyle w:val="Heading3"/>
      </w:pPr>
      <w:r>
        <w:t xml:space="preserve">Service Provider (Firefighter Company)</w:t>
      </w:r>
    </w:p>
    <w:p>
      <w:pPr>
        <w:pStyle w:val="FirstParagraph"/>
      </w:pPr>
      <w:r>
        <w:rPr>
          <w:bCs/>
          <w:b/>
        </w:rPr>
        <w:t xml:space="preserve">Uganda Kampala Firefighter Services Ltd.</w:t>
      </w:r>
    </w:p>
    <w:p>
      <w:pPr>
        <w:pStyle w:val="BodyText"/>
      </w:pPr>
      <w:r>
        <w:t xml:space="preserve">Licensed Firefighter Operations Provider</w:t>
      </w:r>
    </w:p>
    <w:p>
      <w:pPr>
        <w:pStyle w:val="BodyText"/>
      </w:pPr>
      <w:r>
        <w:t xml:space="preserve">Registered in Kampala, Uganda</w:t>
      </w:r>
    </w:p>
    <w:p>
      <w:pPr>
        <w:pStyle w:val="BodyText"/>
      </w:pPr>
      <w:r>
        <w:t xml:space="preserve">Firefighter License No: UG-FF-2019-00342</w:t>
      </w:r>
    </w:p>
    <w:p>
      <w:pPr>
        <w:pStyle w:val="BodyText"/>
      </w:pPr>
      <w:r>
        <w:t xml:space="preserve">Ministry of Internal Affairs, Kampala</w:t>
      </w:r>
    </w:p>
    <w:bookmarkEnd w:id="22"/>
    <w:bookmarkStart w:id="23" w:name="billed-to-client"/>
    <w:p>
      <w:pPr>
        <w:pStyle w:val="Heading3"/>
      </w:pPr>
      <w:r>
        <w:t xml:space="preserve">Billed To (Client)</w:t>
      </w:r>
    </w:p>
    <w:p>
      <w:pPr>
        <w:pStyle w:val="FirstParagraph"/>
      </w:pPr>
      <w:r>
        <w:rPr>
          <w:bCs/>
          <w:b/>
        </w:rPr>
        <w:t xml:space="preserve">East African Commercial Holdings PLC</w:t>
      </w:r>
    </w:p>
    <w:p>
      <w:pPr>
        <w:pStyle w:val="BodyText"/>
      </w:pPr>
      <w:r>
        <w:t xml:space="preserve">Attn: Mr. David Okello, Facilities Manager</w:t>
      </w:r>
    </w:p>
    <w:p>
      <w:pPr>
        <w:pStyle w:val="BodyText"/>
      </w:pPr>
      <w:r>
        <w:t xml:space="preserve">Plot 22, Kampala Road, Kampala, Uganda</w:t>
      </w:r>
    </w:p>
    <w:p>
      <w:pPr>
        <w:pStyle w:val="BodyText"/>
      </w:pPr>
      <w:r>
        <w:t xml:space="preserve">Tel: +256 414 555 789</w:t>
      </w:r>
    </w:p>
    <w:p>
      <w:pPr>
        <w:pStyle w:val="BodyText"/>
      </w:pPr>
      <w:r>
        <w:t xml:space="preserve">Email: d.okello@eacoholdings.co.ug</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Firefighter Service Description</w:t>
            </w:r>
          </w:p>
        </w:tc>
        <w:tc>
          <w:tcPr/>
          <w:p>
            <w:pPr>
              <w:pStyle w:val="Compact"/>
              <w:jc w:val="left"/>
            </w:pPr>
            <w:r>
              <w:t xml:space="preserve">Qty</w:t>
            </w:r>
          </w:p>
        </w:tc>
        <w:tc>
          <w:tcPr/>
          <w:p>
            <w:pPr>
              <w:pStyle w:val="Compact"/>
              <w:jc w:val="left"/>
            </w:pPr>
            <w:r>
              <w:t xml:space="preserve">Unit Price (UGX)</w:t>
            </w:r>
          </w:p>
        </w:tc>
        <w:tc>
          <w:tcPr/>
          <w:p>
            <w:pPr>
              <w:pStyle w:val="Compact"/>
              <w:jc w:val="left"/>
            </w:pPr>
            <w:r>
              <w:t xml:space="preserve">Amount (UGX)</w:t>
            </w:r>
          </w:p>
        </w:tc>
        <w:tc>
          <w:tcPr/>
          <w:p>
            <w:pPr>
              <w:pStyle w:val="Compact"/>
              <w:jc w:val="left"/>
            </w:pPr>
            <w:r>
              <w:t xml:space="preserve">Date</w:t>
            </w:r>
          </w:p>
        </w:tc>
      </w:tr>
      <w:tr>
        <w:tc>
          <w:tcPr/>
          <w:p>
            <w:pPr>
              <w:pStyle w:val="Compact"/>
              <w:jc w:val="left"/>
            </w:pPr>
            <w:r>
              <w:t xml:space="preserve">1</w:t>
            </w:r>
          </w:p>
        </w:tc>
        <w:tc>
          <w:tcPr/>
          <w:p>
            <w:pPr>
              <w:pStyle w:val="Compact"/>
              <w:jc w:val="left"/>
            </w:pPr>
            <w:r>
              <w:t xml:space="preserve">Deployment of certified Firefighter team (6 personnel) for monthly fire safety inspection at client premises, Kampala, Uganda</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05 May 2025</w:t>
            </w:r>
          </w:p>
        </w:tc>
      </w:tr>
      <w:tr>
        <w:tc>
          <w:tcPr/>
          <w:p>
            <w:pPr>
              <w:pStyle w:val="Compact"/>
              <w:jc w:val="left"/>
            </w:pPr>
            <w:r>
              <w:t xml:space="preserve">2</w:t>
            </w:r>
          </w:p>
        </w:tc>
        <w:tc>
          <w:tcPr/>
          <w:p>
            <w:pPr>
              <w:pStyle w:val="Compact"/>
              <w:jc w:val="left"/>
            </w:pPr>
            <w:r>
              <w:t xml:space="preserve">Firefighter emergency response training workshop for 45 staff members at East African Commercial Holdings, Kampala</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c>
          <w:tcPr/>
          <w:p>
            <w:pPr>
              <w:pStyle w:val="Compact"/>
              <w:jc w:val="left"/>
            </w:pPr>
            <w:r>
              <w:t xml:space="preserve">12 May 2025</w:t>
            </w:r>
          </w:p>
        </w:tc>
      </w:tr>
      <w:tr>
        <w:tc>
          <w:tcPr/>
          <w:p>
            <w:pPr>
              <w:pStyle w:val="Compact"/>
              <w:jc w:val="left"/>
            </w:pPr>
            <w:r>
              <w:t xml:space="preserve">3</w:t>
            </w:r>
          </w:p>
        </w:tc>
        <w:tc>
          <w:tcPr/>
          <w:p>
            <w:pPr>
              <w:pStyle w:val="Compact"/>
              <w:jc w:val="left"/>
            </w:pPr>
            <w:r>
              <w:t xml:space="preserve">Firefighter equipment maintenance and calibration (fire extinguishers, sprinkler systems, smoke detectors) – Uganda Kampala site</w:t>
            </w:r>
          </w:p>
        </w:tc>
        <w:tc>
          <w:tcPr/>
          <w:p>
            <w:pPr>
              <w:pStyle w:val="Compact"/>
              <w:jc w:val="left"/>
            </w:pPr>
            <w:r>
              <w:t xml:space="preserve">1</w:t>
            </w:r>
          </w:p>
        </w:tc>
        <w:tc>
          <w:tcPr/>
          <w:p>
            <w:pPr>
              <w:pStyle w:val="Compact"/>
              <w:jc w:val="left"/>
            </w:pPr>
            <w:r>
              <w:t xml:space="preserve">2,450,000</w:t>
            </w:r>
          </w:p>
        </w:tc>
        <w:tc>
          <w:tcPr/>
          <w:p>
            <w:pPr>
              <w:pStyle w:val="Compact"/>
              <w:jc w:val="left"/>
            </w:pPr>
            <w:r>
              <w:t xml:space="preserve">2,450,000</w:t>
            </w:r>
          </w:p>
        </w:tc>
        <w:tc>
          <w:tcPr/>
          <w:p>
            <w:pPr>
              <w:pStyle w:val="Compact"/>
              <w:jc w:val="left"/>
            </w:pPr>
            <w:r>
              <w:t xml:space="preserve">18 May 2025</w:t>
            </w:r>
          </w:p>
        </w:tc>
      </w:tr>
      <w:tr>
        <w:tc>
          <w:tcPr/>
          <w:p>
            <w:pPr>
              <w:pStyle w:val="Compact"/>
              <w:jc w:val="left"/>
            </w:pPr>
            <w:r>
              <w:t xml:space="preserve">4</w:t>
            </w:r>
          </w:p>
        </w:tc>
        <w:tc>
          <w:tcPr/>
          <w:p>
            <w:pPr>
              <w:pStyle w:val="Compact"/>
              <w:jc w:val="left"/>
            </w:pPr>
            <w:r>
              <w:t xml:space="preserve">On-call Firefighter standby service (24-hour coverage) for critical infrastructure, Kampala, Uganda</w:t>
            </w:r>
          </w:p>
        </w:tc>
        <w:tc>
          <w:tcPr/>
          <w:p>
            <w:pPr>
              <w:pStyle w:val="Compact"/>
              <w:jc w:val="left"/>
            </w:pPr>
            <w:r>
              <w:t xml:space="preserve">31</w:t>
            </w:r>
          </w:p>
        </w:tc>
        <w:tc>
          <w:tcPr/>
          <w:p>
            <w:pPr>
              <w:pStyle w:val="Compact"/>
              <w:jc w:val="left"/>
            </w:pPr>
            <w:r>
              <w:t xml:space="preserve">450,000</w:t>
            </w:r>
          </w:p>
        </w:tc>
        <w:tc>
          <w:tcPr/>
          <w:p>
            <w:pPr>
              <w:pStyle w:val="Compact"/>
              <w:jc w:val="left"/>
            </w:pPr>
            <w:r>
              <w:t xml:space="preserve">13,950,000</w:t>
            </w:r>
          </w:p>
        </w:tc>
        <w:tc>
          <w:tcPr/>
          <w:p>
            <w:pPr>
              <w:pStyle w:val="Compact"/>
              <w:jc w:val="left"/>
            </w:pPr>
            <w:r>
              <w:t xml:space="preserve">01–31 May 2025</w:t>
            </w:r>
          </w:p>
        </w:tc>
      </w:tr>
      <w:tr>
        <w:tc>
          <w:tcPr/>
          <w:p>
            <w:pPr>
              <w:pStyle w:val="Compact"/>
              <w:jc w:val="left"/>
            </w:pPr>
            <w:r>
              <w:t xml:space="preserve">5</w:t>
            </w:r>
          </w:p>
        </w:tc>
        <w:tc>
          <w:tcPr/>
          <w:p>
            <w:pPr>
              <w:pStyle w:val="Compact"/>
              <w:jc w:val="left"/>
            </w:pPr>
            <w:r>
              <w:t xml:space="preserve">Firefighter evacuation drill coordination and post-drill safety audit report, Uganda Kampala</w:t>
            </w:r>
          </w:p>
        </w:tc>
        <w:tc>
          <w:tcPr/>
          <w:p>
            <w:pPr>
              <w:pStyle w:val="Compact"/>
              <w:jc w:val="left"/>
            </w:pPr>
            <w:r>
              <w:t xml:space="preserve">1</w:t>
            </w:r>
          </w:p>
        </w:tc>
        <w:tc>
          <w:tcPr/>
          <w:p>
            <w:pPr>
              <w:pStyle w:val="Compact"/>
              <w:jc w:val="left"/>
            </w:pPr>
            <w:r>
              <w:t xml:space="preserve">1,750,000</w:t>
            </w:r>
          </w:p>
        </w:tc>
        <w:tc>
          <w:tcPr/>
          <w:p>
            <w:pPr>
              <w:pStyle w:val="Compact"/>
              <w:jc w:val="left"/>
            </w:pPr>
            <w:r>
              <w:t xml:space="preserve">1,750,000</w:t>
            </w:r>
          </w:p>
        </w:tc>
        <w:tc>
          <w:tcPr/>
          <w:p>
            <w:pPr>
              <w:pStyle w:val="Compact"/>
              <w:jc w:val="left"/>
            </w:pPr>
            <w:r>
              <w:t xml:space="preserve">25 May 2025</w:t>
            </w:r>
          </w:p>
        </w:tc>
      </w:tr>
      <w:tr>
        <w:tc>
          <w:tcPr/>
          <w:p>
            <w:pPr>
              <w:pStyle w:val="Compact"/>
              <w:jc w:val="left"/>
            </w:pPr>
            <w:r>
              <w:t xml:space="preserve">6</w:t>
            </w:r>
          </w:p>
        </w:tc>
        <w:tc>
          <w:tcPr/>
          <w:p>
            <w:pPr>
              <w:pStyle w:val="Compact"/>
              <w:jc w:val="left"/>
            </w:pPr>
            <w:r>
              <w:t xml:space="preserve">Replacement of 12 damaged Firefighter-grade fire extinguishers (ABC type, 9kg) – Kampala warehouse</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28 May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25,420,000</w:t>
            </w:r>
          </w:p>
        </w:tc>
      </w:tr>
      <w:tr>
        <w:tc>
          <w:tcPr/>
          <w:p>
            <w:pPr>
              <w:pStyle w:val="Compact"/>
              <w:jc w:val="left"/>
            </w:pPr>
            <w:r>
              <w:t xml:space="preserve">VAT (18% – Uganda Revenue Authority)</w:t>
            </w:r>
          </w:p>
        </w:tc>
        <w:tc>
          <w:tcPr/>
          <w:p>
            <w:pPr>
              <w:pStyle w:val="Compact"/>
              <w:jc w:val="left"/>
            </w:pPr>
            <w:r>
              <w:t xml:space="preserve">4,575,600</w:t>
            </w:r>
          </w:p>
        </w:tc>
      </w:tr>
      <w:tr>
        <w:tc>
          <w:tcPr/>
          <w:p>
            <w:pPr>
              <w:pStyle w:val="Compact"/>
              <w:jc w:val="left"/>
            </w:pPr>
            <w:r>
              <w:t xml:space="preserve">Uganda Kampala Firefighter Service Surcharge</w:t>
            </w:r>
          </w:p>
        </w:tc>
        <w:tc>
          <w:tcPr/>
          <w:p>
            <w:pPr>
              <w:pStyle w:val="Compact"/>
              <w:jc w:val="left"/>
            </w:pPr>
            <w:r>
              <w:t xml:space="preserve">381,300</w:t>
            </w:r>
          </w:p>
        </w:tc>
      </w:tr>
      <w:tr>
        <w:tc>
          <w:tcPr/>
          <w:p>
            <w:pPr>
              <w:pStyle w:val="Compact"/>
              <w:jc w:val="left"/>
            </w:pPr>
            <w:r>
              <w:t xml:space="preserve">GRAND TOTAL (UGX)</w:t>
            </w:r>
          </w:p>
        </w:tc>
        <w:tc>
          <w:tcPr/>
          <w:p>
            <w:pPr>
              <w:pStyle w:val="Compact"/>
              <w:jc w:val="left"/>
            </w:pPr>
            <w:r>
              <w:t xml:space="preserve">30,376,900</w:t>
            </w:r>
          </w:p>
        </w:tc>
      </w:tr>
    </w:tbl>
    <w:bookmarkStart w:id="24" w:name="payment-instructions"/>
    <w:p>
      <w:pPr>
        <w:pStyle w:val="Heading3"/>
      </w:pPr>
      <w:r>
        <w:t xml:space="preserve">Payment Instructions</w:t>
      </w:r>
    </w:p>
    <w:p>
      <w:pPr>
        <w:pStyle w:val="FirstParagraph"/>
      </w:pPr>
      <w:r>
        <w:t xml:space="preserve">This Invoice must be settled within fourteen (14) calendar days from the Invoice date of 15 June 2025. Payment is to be made in Ugandan Shillings (UGX) via bank transfer to the following account:</w:t>
      </w:r>
    </w:p>
    <w:p>
      <w:pPr>
        <w:pStyle w:val="BodyText"/>
      </w:pPr>
      <w:r>
        <w:rPr>
          <w:bCs/>
          <w:b/>
        </w:rPr>
        <w:t xml:space="preserve">Bank:</w:t>
      </w:r>
      <w:r>
        <w:t xml:space="preserve"> </w:t>
      </w:r>
      <w:r>
        <w:t xml:space="preserve">Stanbic Bank Uganda, Kampala Main Branch</w:t>
      </w:r>
    </w:p>
    <w:p>
      <w:pPr>
        <w:pStyle w:val="BodyText"/>
      </w:pPr>
      <w:r>
        <w:rPr>
          <w:bCs/>
          <w:b/>
        </w:rPr>
        <w:t xml:space="preserve">Account Name:</w:t>
      </w:r>
      <w:r>
        <w:t xml:space="preserve"> </w:t>
      </w:r>
      <w:r>
        <w:t xml:space="preserve">Uganda Kampala Firefighter Services Ltd.</w:t>
      </w:r>
    </w:p>
    <w:p>
      <w:pPr>
        <w:pStyle w:val="BodyText"/>
      </w:pPr>
      <w:r>
        <w:rPr>
          <w:bCs/>
          <w:b/>
        </w:rPr>
        <w:t xml:space="preserve">Account Number:</w:t>
      </w:r>
      <w:r>
        <w:t xml:space="preserve"> </w:t>
      </w:r>
      <w:r>
        <w:t xml:space="preserve">0102-3456-7890-12</w:t>
      </w:r>
    </w:p>
    <w:p>
      <w:pPr>
        <w:pStyle w:val="BodyText"/>
      </w:pPr>
      <w:r>
        <w:rPr>
          <w:bCs/>
          <w:b/>
        </w:rPr>
        <w:t xml:space="preserve">Reference:</w:t>
      </w:r>
      <w:r>
        <w:t xml:space="preserve"> </w:t>
      </w:r>
      <w:r>
        <w:t xml:space="preserve">UKF-2025-00847</w:t>
      </w:r>
    </w:p>
    <w:p>
      <w:pPr>
        <w:pStyle w:val="BodyText"/>
      </w:pPr>
      <w:r>
        <w:t xml:space="preserve">Please quote the Invoice number on all correspondence and remittances. Late payments will attract a penalty of 2% per month as stipulated under the Uganda Firefighter Services Contract Act, 2021.</w:t>
      </w:r>
    </w:p>
    <w:bookmarkEnd w:id="24"/>
    <w:bookmarkStart w:id="25" w:name="notes-and-terms-of-service"/>
    <w:p>
      <w:pPr>
        <w:pStyle w:val="Heading3"/>
      </w:pPr>
      <w:r>
        <w:t xml:space="preserve">Notes and Terms of Service</w:t>
      </w:r>
    </w:p>
    <w:p>
      <w:pPr>
        <w:pStyle w:val="FirstParagraph"/>
      </w:pPr>
      <w:r>
        <w:t xml:space="preserve">1. This Invoice is issued by Uganda Kampala Firefighter Services Ltd. in accordance with the Master Service Agreement (Ref: MSA-2024-0112) signed between the Firefighter service provider and the client.</w:t>
      </w:r>
    </w:p>
    <w:p>
      <w:pPr>
        <w:pStyle w:val="BodyText"/>
      </w:pPr>
      <w:r>
        <w:t xml:space="preserve">2. All Firefighter personnel deployed under this Invoice hold valid certifications issued by the Uganda Fire and Rescue Service, Kampala headquarters, and are fully insured for operations within Uganda.</w:t>
      </w:r>
    </w:p>
    <w:p>
      <w:pPr>
        <w:pStyle w:val="BodyText"/>
      </w:pPr>
      <w:r>
        <w:t xml:space="preserve">3. The Firefighter emergency response training described in Line Item 2 includes practical hands-on sessions conducted at the client's Kampala premises. All participants received individual Firefighter competency certificates upon completion.</w:t>
      </w:r>
    </w:p>
    <w:p>
      <w:pPr>
        <w:pStyle w:val="BodyText"/>
      </w:pPr>
      <w:r>
        <w:t xml:space="preserve">4. Equipment maintenance under Line Item 3 was performed in compliance with Uganda National Fire Safety Standards (UNFS-2023) and the Kampala City Council Firefighter Regulations.</w:t>
      </w:r>
    </w:p>
    <w:p>
      <w:pPr>
        <w:pStyle w:val="BodyText"/>
      </w:pPr>
      <w:r>
        <w:t xml:space="preserve">5. The on-call Firefighter standby service (Line Item 4) guarantees a maximum response time of 15 minutes to any location within Kampala city limits, Uganda. This service was activated zero times during the billing period.</w:t>
      </w:r>
    </w:p>
    <w:p>
      <w:pPr>
        <w:pStyle w:val="BodyText"/>
      </w:pPr>
      <w:r>
        <w:t xml:space="preserve">6. This Invoice is valid for 90 days from the date of issue. After this period, the Firefighter service provider reserves the right to reissue the Invoice with updated pricing if applicable.</w:t>
      </w:r>
    </w:p>
    <w:p>
      <w:pPr>
        <w:pStyle w:val="BodyText"/>
      </w:pPr>
      <w:r>
        <w:t xml:space="preserve">7. Any disputes arising from this Invoice shall be resolved through arbitration in Kampala, Uganda, in accordance with the Arbitration Act of Uganda.</w:t>
      </w:r>
    </w:p>
    <w:bookmarkEnd w:id="25"/>
    <w:p>
      <w:pPr>
        <w:pStyle w:val="BodyText"/>
      </w:pPr>
      <w:r>
        <w:t xml:space="preserve">Firefighter Services</w:t>
      </w:r>
      <w:r>
        <w:t xml:space="preserve"> </w:t>
      </w:r>
      <w:r>
        <w:t xml:space="preserve"> </w:t>
      </w:r>
      <w:r>
        <w:t xml:space="preserve"> </w:t>
      </w:r>
      <w:r>
        <w:t xml:space="preserve">Uganda Kampala</w:t>
      </w:r>
      <w:r>
        <w:t xml:space="preserve"> </w:t>
      </w:r>
      <w:r>
        <w:t xml:space="preserve"> </w:t>
      </w:r>
      <w:r>
        <w:t xml:space="preserve"> </w:t>
      </w:r>
      <w:r>
        <w:t xml:space="preserve">Invoice UKF-2025-00847</w:t>
      </w:r>
    </w:p>
    <w:p>
      <w:pPr>
        <w:pStyle w:val="BodyText"/>
      </w:pPr>
      <w:r>
        <w:t xml:space="preserve">Uganda Kampala Firefighter Services Ltd. is a registered Firefighter operations company in Kampala, Uganda, providing comprehensive fire prevention, Firefighter training, emergency response, and safety compliance services across Uganda.</w:t>
      </w:r>
    </w:p>
    <w:p>
      <w:pPr>
        <w:pStyle w:val="BodyText"/>
      </w:pPr>
      <w:r>
        <w:t xml:space="preserve">This Invoice was generated electronically and is valid without a physical signature. For verification, contact billing@ugandakampala-firefighter.co.ug or call +256 700 123 456.</w:t>
      </w:r>
    </w:p>
    <w:p>
      <w:pPr>
        <w:pStyle w:val="BodyText"/>
      </w:pPr>
      <w:r>
        <w:t xml:space="preserve">Thank you for choosing Uganda Kampala Firefighter Services Ltd. as your trusted Firefighter partner in Kampala, Uganda.</w:t>
      </w:r>
    </w:p>
    <w:p>
      <w:pPr>
        <w:pStyle w:val="BodyText"/>
      </w:pPr>
      <w:r>
        <w:t xml:space="preserve">© 2025 Uganda Kampala Firefighter Services Ltd. All rights reserved. | Kampala, Uganda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Uganda Kampala</dc:title>
  <dc:creator/>
  <dc:language>en</dc:language>
  <cp:keywords/>
  <dcterms:created xsi:type="dcterms:W3CDTF">2026-10-10T06:57:12Z</dcterms:created>
  <dcterms:modified xsi:type="dcterms:W3CDTF">2026-10-10T06:57:12Z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