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terrafirma-geological-consulting-s.r.l."/>
    <w:p>
      <w:pPr>
        <w:pStyle w:val="Heading1"/>
      </w:pPr>
      <w:r>
        <w:t xml:space="preserve">TerraFirma Geological Consulting S.R.L.</w:t>
      </w:r>
    </w:p>
    <w:p>
      <w:pPr>
        <w:pStyle w:val="FirstParagraph"/>
      </w:pPr>
      <w:r>
        <w:t xml:space="preserve">Av. Corrientes 2340, Piso 12, Oficina 1204</w:t>
      </w:r>
    </w:p>
    <w:p>
      <w:pPr>
        <w:pStyle w:val="BodyText"/>
      </w:pPr>
      <w:r>
        <w:t xml:space="preserve">Buenos Aires, C1043AAB, Argentina</w:t>
      </w:r>
    </w:p>
    <w:p>
      <w:pPr>
        <w:pStyle w:val="BodyText"/>
      </w:pPr>
      <w:r>
        <w:t xml:space="preserve">CUIT: 30-71234567-8</w:t>
      </w:r>
    </w:p>
    <w:p>
      <w:pPr>
        <w:pStyle w:val="BodyText"/>
      </w:pPr>
      <w:r>
        <w:t xml:space="preserve">Phone: +54 11 4321-5678</w:t>
      </w:r>
    </w:p>
    <w:p>
      <w:pPr>
        <w:pStyle w:val="BodyText"/>
      </w:pPr>
      <w:r>
        <w:t xml:space="preserve">Email: billing@terrafirma-geology.com.ar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TF-2025-00487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BA-GEOL-2025-019</w:t>
      </w:r>
    </w:p>
    <w:bookmarkEnd w:id="21"/>
    <w:bookmarkStart w:id="22" w:name="bill-to"/>
    <w:p>
      <w:pPr>
        <w:pStyle w:val="Heading3"/>
      </w:pPr>
      <w:r>
        <w:t xml:space="preserve">Bill To</w:t>
      </w:r>
    </w:p>
    <w:p>
      <w:pPr>
        <w:pStyle w:val="FirstParagraph"/>
      </w:pPr>
      <w:r>
        <w:rPr>
          <w:bCs/>
          <w:b/>
        </w:rPr>
        <w:t xml:space="preserve">Ministerio de Infraestructura y Transporte</w:t>
      </w:r>
    </w:p>
    <w:p>
      <w:pPr>
        <w:pStyle w:val="BodyText"/>
      </w:pPr>
      <w:r>
        <w:t xml:space="preserve">Dirección de Geología y Recursos Minerales</w:t>
      </w:r>
    </w:p>
    <w:p>
      <w:pPr>
        <w:pStyle w:val="BodyText"/>
      </w:pPr>
      <w:r>
        <w:t xml:space="preserve">Av. 9 de Julio 1500, Piso 5</w:t>
      </w:r>
    </w:p>
    <w:p>
      <w:pPr>
        <w:pStyle w:val="BodyText"/>
      </w:pPr>
      <w:r>
        <w:t xml:space="preserve">Buenos Aires, C1073AAB, Argentina</w:t>
      </w:r>
    </w:p>
    <w:p>
      <w:pPr>
        <w:pStyle w:val="BodyText"/>
      </w:pPr>
      <w:r>
        <w:t xml:space="preserve">CUIT: 30-50123456-1</w:t>
      </w:r>
    </w:p>
    <w:p>
      <w:pPr>
        <w:pStyle w:val="BodyText"/>
      </w:pPr>
      <w:r>
        <w:t xml:space="preserve">Contact: Ing. María Fernández</w:t>
      </w:r>
    </w:p>
    <w:p>
      <w:pPr>
        <w:pStyle w:val="BodyText"/>
      </w:pPr>
      <w:r>
        <w:t xml:space="preserve">Email: m.fernandez@infraestructura.gob.ar</w:t>
      </w:r>
    </w:p>
    <w:bookmarkEnd w:id="22"/>
    <w:bookmarkStart w:id="23" w:name="prepared-by"/>
    <w:p>
      <w:pPr>
        <w:pStyle w:val="Heading3"/>
      </w:pPr>
      <w:r>
        <w:t xml:space="preserve">Prepared By</w:t>
      </w:r>
    </w:p>
    <w:p>
      <w:pPr>
        <w:pStyle w:val="FirstParagraph"/>
      </w:pPr>
      <w:r>
        <w:rPr>
          <w:bCs/>
          <w:b/>
        </w:rPr>
        <w:t xml:space="preserve">Dr. Alejandro Ríos, Ph.D. in Geology</w:t>
      </w:r>
    </w:p>
    <w:p>
      <w:pPr>
        <w:pStyle w:val="BodyText"/>
      </w:pPr>
      <w:r>
        <w:t xml:space="preserve">Lic. en Geología – Registro Profesional N° 4521</w:t>
      </w:r>
    </w:p>
    <w:p>
      <w:pPr>
        <w:pStyle w:val="BodyText"/>
      </w:pPr>
      <w:r>
        <w:t xml:space="preserve">TerraFirma Geological Consulting S.R.L.</w:t>
      </w:r>
    </w:p>
    <w:p>
      <w:pPr>
        <w:pStyle w:val="BodyText"/>
      </w:pPr>
      <w:r>
        <w:t xml:space="preserve">Buenos Aires, Argentina</w:t>
      </w:r>
    </w:p>
    <w:p>
      <w:pPr>
        <w:pStyle w:val="BodyText"/>
      </w:pPr>
      <w:r>
        <w:t xml:space="preserve">Professional License: CABA Dir. Prov. de Geología</w:t>
      </w:r>
    </w:p>
    <w:p>
      <w:pPr>
        <w:pStyle w:val="BodyText"/>
      </w:pPr>
      <w:r>
        <w:t xml:space="preserve">Specialization: Structural &amp; Hydrogeological Analysis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Comprehensive geological survey and subsurface mapping of the Pampas sedimentary basin. The geologist conducted field reconnaissance, core sampling, and stratigraphic analysis across 45 hectares of designated study area. This service includes preparation of detailed geological cross-sections and lithological logs required for the Buenos Aires metropolitan infrastructure development plan.</w:t>
            </w:r>
          </w:p>
        </w:tc>
        <w:tc>
          <w:tcPr/>
          <w:p>
            <w:pPr>
              <w:pStyle w:val="Compact"/>
              <w:jc w:val="left"/>
            </w:pPr>
            <w:r>
              <w:t xml:space="preserve">Buenos Aires, Argentina</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r>
      <w:tr>
        <w:tc>
          <w:tcPr/>
          <w:p>
            <w:pPr>
              <w:pStyle w:val="Compact"/>
              <w:jc w:val="left"/>
            </w:pPr>
            <w:r>
              <w:t xml:space="preserve">2</w:t>
            </w:r>
          </w:p>
        </w:tc>
        <w:tc>
          <w:tcPr/>
          <w:p>
            <w:pPr>
              <w:pStyle w:val="Compact"/>
              <w:jc w:val="left"/>
            </w:pPr>
            <w:r>
              <w:t xml:space="preserve">Hydrogeological assessment and groundwater quality evaluation. The geologist performed piezometric monitoring, water table depth measurements, and laboratory analysis of 32 groundwater samples for mineral content, pH, and contaminant levels. This invoice line item covers the full hydrogeological report submitted to the Buenos Aires municipal water authority.</w:t>
            </w:r>
          </w:p>
        </w:tc>
        <w:tc>
          <w:tcPr/>
          <w:p>
            <w:pPr>
              <w:pStyle w:val="Compact"/>
              <w:jc w:val="left"/>
            </w:pPr>
            <w:r>
              <w:t xml:space="preserve">Buenos Aires, Argentina</w:t>
            </w:r>
          </w:p>
        </w:tc>
        <w:tc>
          <w:tcPr/>
          <w:p>
            <w:pPr>
              <w:pStyle w:val="Compact"/>
              <w:jc w:val="left"/>
            </w:pPr>
            <w:r>
              <w:t xml:space="preserve">1</w:t>
            </w:r>
          </w:p>
        </w:tc>
        <w:tc>
          <w:tcPr/>
          <w:p>
            <w:pPr>
              <w:pStyle w:val="Compact"/>
              <w:jc w:val="left"/>
            </w:pPr>
            <w:r>
              <w:t xml:space="preserve">1,920,000.00</w:t>
            </w:r>
          </w:p>
        </w:tc>
        <w:tc>
          <w:tcPr/>
          <w:p>
            <w:pPr>
              <w:pStyle w:val="Compact"/>
              <w:jc w:val="left"/>
            </w:pPr>
            <w:r>
              <w:t xml:space="preserve">1,920,000.00</w:t>
            </w:r>
          </w:p>
        </w:tc>
      </w:tr>
      <w:tr>
        <w:tc>
          <w:tcPr/>
          <w:p>
            <w:pPr>
              <w:pStyle w:val="Compact"/>
              <w:jc w:val="left"/>
            </w:pPr>
            <w:r>
              <w:t xml:space="preserve">3</w:t>
            </w:r>
          </w:p>
        </w:tc>
        <w:tc>
          <w:tcPr/>
          <w:p>
            <w:pPr>
              <w:pStyle w:val="Compact"/>
              <w:jc w:val="left"/>
            </w:pPr>
            <w:r>
              <w:t xml:space="preserve">Geotechnical site investigation for the proposed Buenos Aires subway extension (Line H). The geologist supervised 12 borehole drilling operations to a maximum depth of 60 meters, including Standard Penetration Tests (SPT), Cone Penetration Tests (CPT), and undisturbed soil sampling. All data was compiled into a geotechnical engineering report compliant with Argentine IRAM standards.</w:t>
            </w:r>
          </w:p>
        </w:tc>
        <w:tc>
          <w:tcPr/>
          <w:p>
            <w:pPr>
              <w:pStyle w:val="Compact"/>
              <w:jc w:val="left"/>
            </w:pPr>
            <w:r>
              <w:t xml:space="preserve">Buenos Aires, Argentina</w:t>
            </w:r>
          </w:p>
        </w:tc>
        <w:tc>
          <w:tcPr/>
          <w:p>
            <w:pPr>
              <w:pStyle w:val="Compact"/>
              <w:jc w:val="left"/>
            </w:pPr>
            <w:r>
              <w:t xml:space="preserve">12</w:t>
            </w:r>
          </w:p>
        </w:tc>
        <w:tc>
          <w:tcPr/>
          <w:p>
            <w:pPr>
              <w:pStyle w:val="Compact"/>
              <w:jc w:val="left"/>
            </w:pPr>
            <w:r>
              <w:t xml:space="preserve">485,000.00</w:t>
            </w:r>
          </w:p>
        </w:tc>
        <w:tc>
          <w:tcPr/>
          <w:p>
            <w:pPr>
              <w:pStyle w:val="Compact"/>
              <w:jc w:val="left"/>
            </w:pPr>
            <w:r>
              <w:t xml:space="preserve">5,820,000.00</w:t>
            </w:r>
          </w:p>
        </w:tc>
      </w:tr>
      <w:tr>
        <w:tc>
          <w:tcPr/>
          <w:p>
            <w:pPr>
              <w:pStyle w:val="Compact"/>
              <w:jc w:val="left"/>
            </w:pPr>
            <w:r>
              <w:t xml:space="preserve">4</w:t>
            </w:r>
          </w:p>
        </w:tc>
        <w:tc>
          <w:tcPr/>
          <w:p>
            <w:pPr>
              <w:pStyle w:val="Compact"/>
              <w:jc w:val="left"/>
            </w:pPr>
            <w:r>
              <w:t xml:space="preserve">Seismic hazard microzonation study for the Buenos Aires metropolitan area. The geologist conducted ambient vibration surveys at 28 monitoring stations, processed spectral ratio data, and produced a detailed seismic amplification map. This geological risk assessment supports the Argentine national building code (Código de Construcción) compliance for new public infrastructure projects in Buenos Aires.</w:t>
            </w:r>
          </w:p>
        </w:tc>
        <w:tc>
          <w:tcPr/>
          <w:p>
            <w:pPr>
              <w:pStyle w:val="Compact"/>
              <w:jc w:val="left"/>
            </w:pPr>
            <w:r>
              <w:t xml:space="preserve">Buenos Aires, Argentina</w:t>
            </w:r>
          </w:p>
        </w:tc>
        <w:tc>
          <w:tcPr/>
          <w:p>
            <w:pPr>
              <w:pStyle w:val="Compact"/>
              <w:jc w:val="left"/>
            </w:pPr>
            <w:r>
              <w:t xml:space="preserve">1</w:t>
            </w:r>
          </w:p>
        </w:tc>
        <w:tc>
          <w:tcPr/>
          <w:p>
            <w:pPr>
              <w:pStyle w:val="Compact"/>
              <w:jc w:val="left"/>
            </w:pPr>
            <w:r>
              <w:t xml:space="preserve">3,400,000.00</w:t>
            </w:r>
          </w:p>
        </w:tc>
        <w:tc>
          <w:tcPr/>
          <w:p>
            <w:pPr>
              <w:pStyle w:val="Compact"/>
              <w:jc w:val="left"/>
            </w:pPr>
            <w:r>
              <w:t xml:space="preserve">3,400,000.00</w:t>
            </w:r>
          </w:p>
        </w:tc>
      </w:tr>
      <w:tr>
        <w:tc>
          <w:tcPr/>
          <w:p>
            <w:pPr>
              <w:pStyle w:val="Compact"/>
              <w:jc w:val="left"/>
            </w:pPr>
            <w:r>
              <w:t xml:space="preserve">5</w:t>
            </w:r>
          </w:p>
        </w:tc>
        <w:tc>
          <w:tcPr/>
          <w:p>
            <w:pPr>
              <w:pStyle w:val="Compact"/>
              <w:jc w:val="left"/>
            </w:pPr>
            <w:r>
              <w:t xml:space="preserve">Environmental geological impact assessment and remediation planning. The geologist evaluated soil contamination levels at three former industrial sites in the Buenos Aires port district, prepared a phase I and phase II environmental site assessment, and developed a geological remediation strategy including monitored natural attenuation protocols.</w:t>
            </w:r>
          </w:p>
        </w:tc>
        <w:tc>
          <w:tcPr/>
          <w:p>
            <w:pPr>
              <w:pStyle w:val="Compact"/>
              <w:jc w:val="left"/>
            </w:pPr>
            <w:r>
              <w:t xml:space="preserve">Buenos Aires, Argentina</w:t>
            </w:r>
          </w:p>
        </w:tc>
        <w:tc>
          <w:tcPr/>
          <w:p>
            <w:pPr>
              <w:pStyle w:val="Compact"/>
              <w:jc w:val="left"/>
            </w:pPr>
            <w:r>
              <w:t xml:space="preserve">3</w:t>
            </w:r>
          </w:p>
        </w:tc>
        <w:tc>
          <w:tcPr/>
          <w:p>
            <w:pPr>
              <w:pStyle w:val="Compact"/>
              <w:jc w:val="left"/>
            </w:pPr>
            <w:r>
              <w:t xml:space="preserve">780,000.00</w:t>
            </w:r>
          </w:p>
        </w:tc>
        <w:tc>
          <w:tcPr/>
          <w:p>
            <w:pPr>
              <w:pStyle w:val="Compact"/>
              <w:jc w:val="left"/>
            </w:pPr>
            <w:r>
              <w:t xml:space="preserve">2,340,000.00</w:t>
            </w:r>
          </w:p>
        </w:tc>
      </w:tr>
      <w:tr>
        <w:tc>
          <w:tcPr/>
          <w:p>
            <w:pPr>
              <w:pStyle w:val="Compact"/>
              <w:jc w:val="left"/>
            </w:pPr>
            <w:r>
              <w:t xml:space="preserve">6</w:t>
            </w:r>
          </w:p>
        </w:tc>
        <w:tc>
          <w:tcPr/>
          <w:p>
            <w:pPr>
              <w:pStyle w:val="Compact"/>
              <w:jc w:val="left"/>
            </w:pPr>
            <w:r>
              <w:t xml:space="preserve">Professional geological consulting and technical supervision. The geologist provided ongoing technical oversight, attended 14 coordination meetings with the Buenos Aires municipal planning office, reviewed engineering drawings for geological feasibility, and issued 6 formal technical opinions regarding subsurface conditions affecting the project timeline.</w:t>
            </w:r>
          </w:p>
        </w:tc>
        <w:tc>
          <w:tcPr/>
          <w:p>
            <w:pPr>
              <w:pStyle w:val="Compact"/>
              <w:jc w:val="left"/>
            </w:pPr>
            <w:r>
              <w:t xml:space="preserve">Buenos Aires, Argentina</w:t>
            </w:r>
          </w:p>
        </w:tc>
        <w:tc>
          <w:tcPr/>
          <w:p>
            <w:pPr>
              <w:pStyle w:val="Compact"/>
              <w:jc w:val="left"/>
            </w:pPr>
            <w:r>
              <w:t xml:space="preserve">14</w:t>
            </w:r>
          </w:p>
        </w:tc>
        <w:tc>
          <w:tcPr/>
          <w:p>
            <w:pPr>
              <w:pStyle w:val="Compact"/>
              <w:jc w:val="left"/>
            </w:pPr>
            <w:r>
              <w:t xml:space="preserve">95,000.00</w:t>
            </w:r>
          </w:p>
        </w:tc>
        <w:tc>
          <w:tcPr/>
          <w:p>
            <w:pPr>
              <w:pStyle w:val="Compact"/>
              <w:jc w:val="left"/>
            </w:pPr>
            <w:r>
              <w:t xml:space="preserve">1,330,000.00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left"/>
            </w:pPr>
            <w:r>
              <w:t xml:space="preserve">17,660,000.00</w:t>
            </w:r>
          </w:p>
        </w:tc>
      </w:tr>
      <w:tr>
        <w:tc>
          <w:tcPr/>
          <w:p>
            <w:pPr>
              <w:pStyle w:val="Compact"/>
              <w:jc w:val="left"/>
            </w:pPr>
            <w:r>
              <w:t xml:space="preserve">IVA (21% – Argentine Value Added Tax)</w:t>
            </w:r>
          </w:p>
        </w:tc>
        <w:tc>
          <w:tcPr/>
          <w:p>
            <w:pPr>
              <w:pStyle w:val="Compact"/>
              <w:jc w:val="left"/>
            </w:pPr>
            <w:r>
              <w:t xml:space="preserve">3,708,600.00</w:t>
            </w:r>
          </w:p>
        </w:tc>
      </w:tr>
      <w:tr>
        <w:tc>
          <w:tcPr/>
          <w:p>
            <w:pPr>
              <w:pStyle w:val="Compact"/>
              <w:jc w:val="left"/>
            </w:pPr>
            <w:r>
              <w:t xml:space="preserve">Perception Tax (Percepción IVA 10%)</w:t>
            </w:r>
          </w:p>
        </w:tc>
        <w:tc>
          <w:tcPr/>
          <w:p>
            <w:pPr>
              <w:pStyle w:val="Compact"/>
              <w:jc w:val="left"/>
            </w:pPr>
            <w:r>
              <w:t xml:space="preserve">1,766,000.00</w:t>
            </w:r>
          </w:p>
        </w:tc>
      </w:tr>
      <w:tr>
        <w:tc>
          <w:tcPr/>
          <w:p>
            <w:pPr>
              <w:pStyle w:val="Compact"/>
              <w:jc w:val="left"/>
            </w:pPr>
            <w:r>
              <w:t xml:space="preserve">GRAND TOTAL (ARS)</w:t>
            </w:r>
          </w:p>
        </w:tc>
        <w:tc>
          <w:tcPr/>
          <w:p>
            <w:pPr>
              <w:pStyle w:val="Compact"/>
              <w:jc w:val="left"/>
            </w:pPr>
            <w:r>
              <w:t xml:space="preserve">23,134,600.00</w:t>
            </w:r>
          </w:p>
        </w:tc>
      </w:tr>
    </w:tbl>
    <w:bookmarkStart w:id="24" w:name="payment-terms-and-instructions"/>
    <w:p>
      <w:pPr>
        <w:pStyle w:val="Heading3"/>
      </w:pPr>
      <w:r>
        <w:t xml:space="preserve">Payment Terms and Instructions</w:t>
      </w:r>
    </w:p>
    <w:p>
      <w:pPr>
        <w:pStyle w:val="FirstParagraph"/>
      </w:pPr>
      <w:r>
        <w:t xml:space="preserve">This invoice is payable within thirty (30) calendar days from the issue date, in accordance with Argentine commercial law (Ley de Facturas – Decreto 627/97). Payment shall be made in Argentine Pesos (ARS) via bank transfer to the following account:</w:t>
      </w:r>
    </w:p>
    <w:p>
      <w:pPr>
        <w:pStyle w:val="BodyText"/>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TerraFirma Geological Consulting S.R.L.</w:t>
      </w:r>
    </w:p>
    <w:p>
      <w:pPr>
        <w:pStyle w:val="BodyText"/>
      </w:pPr>
      <w:r>
        <w:rPr>
          <w:bCs/>
          <w:b/>
        </w:rPr>
        <w:t xml:space="preserve">CBU:</w:t>
      </w:r>
      <w:r>
        <w:t xml:space="preserve"> </w:t>
      </w:r>
      <w:r>
        <w:t xml:space="preserve">0110001100001234567890</w:t>
      </w:r>
    </w:p>
    <w:p>
      <w:pPr>
        <w:pStyle w:val="BodyText"/>
      </w:pPr>
      <w:r>
        <w:rPr>
          <w:bCs/>
          <w:b/>
        </w:rPr>
        <w:t xml:space="preserve">Alias:</w:t>
      </w:r>
      <w:r>
        <w:t xml:space="preserve"> </w:t>
      </w:r>
      <w:r>
        <w:t xml:space="preserve">@terrafirma.geologia</w:t>
      </w:r>
    </w:p>
    <w:p>
      <w:pPr>
        <w:pStyle w:val="BodyText"/>
      </w:pPr>
      <w:r>
        <w:rPr>
          <w:bCs/>
          <w:b/>
        </w:rPr>
        <w:t xml:space="preserve">CUIT:</w:t>
      </w:r>
      <w:r>
        <w:t xml:space="preserve"> </w:t>
      </w:r>
      <w:r>
        <w:t xml:space="preserve">30-71234567-8</w:t>
      </w:r>
    </w:p>
    <w:p>
      <w:pPr>
        <w:pStyle w:val="BodyText"/>
      </w:pPr>
      <w:r>
        <w:t xml:space="preserve">Please reference Invoice No. TF-2025-00487 in all payment communications. Late payments are subject to a penalty of 1.5% per month as stipulated in the Argentine Civil and Commercial Code (Código Civil y Comercial de la Nación, Art. 768).</w:t>
      </w:r>
    </w:p>
    <w:bookmarkEnd w:id="24"/>
    <w:bookmarkStart w:id="25" w:name="Xf142c710f5d2f7923d7c0bd0ea8718c8682d7d2"/>
    <w:p>
      <w:pPr>
        <w:pStyle w:val="Heading3"/>
      </w:pPr>
      <w:r>
        <w:t xml:space="preserve">Important Notes and Professional Disclaimer</w:t>
      </w:r>
    </w:p>
    <w:p>
      <w:pPr>
        <w:pStyle w:val="FirstParagraph"/>
      </w:pPr>
      <w:r>
        <w:t xml:space="preserve">This invoice has been issued by a licensed geologist registered with the Buenos Aires City Directorate of Geology (Dirección Provincial de Geología, CABA). All geological services described herein were performed in strict compliance with Argentine national regulations, including the Ley de Minería (Ley 24.017) and applicable environmental legislation (Ley General del Ambiente – Ley 25.675).</w:t>
      </w:r>
    </w:p>
    <w:p>
      <w:pPr>
        <w:pStyle w:val="BodyText"/>
      </w:pPr>
      <w:r>
        <w:t xml:space="preserve">The geological data, interpretations, and recommendations contained in the associated reports are based on the information available at the time of fieldwork in Buenos Aires, Argentina. The geologist reserves the right to issue supplementary technical opinions should new subsurface conditions be encountered during construction phases.</w:t>
      </w:r>
    </w:p>
    <w:p>
      <w:pPr>
        <w:pStyle w:val="BodyText"/>
      </w:pPr>
      <w:r>
        <w:t xml:space="preserve">This invoice constitutes a valid fiscal document (factura) under Argentine tax law. A digital copy is available upon request through the AFIP (Administración Federal de Ingresos Públicos) electronic invoicing system (Sistema de Facturación Electrónica).</w:t>
      </w:r>
    </w:p>
    <w:p>
      <w:pPr>
        <w:pStyle w:val="BodyText"/>
      </w:pPr>
      <w:r>
        <w:t xml:space="preserve">All fieldwork was conducted in Buenos Aires, Argentina, and all reports are submitted in Spanish as the official language of the Argentine Republic, with English summaries provided for international stakeholders as specified in the contract.</w:t>
      </w:r>
    </w:p>
    <w:bookmarkEnd w:id="25"/>
    <w:p>
      <w:pPr>
        <w:pStyle w:val="BodyText"/>
      </w:pPr>
      <w:r>
        <w:rPr>
          <w:bCs/>
          <w:b/>
        </w:rPr>
        <w:t xml:space="preserve">Dr. Alejandro Ríos, Ph.D.</w:t>
      </w:r>
      <w:r>
        <w:br/>
      </w:r>
      <w:r>
        <w:t xml:space="preserve">Lead Geologist / Authorized Signatory</w:t>
      </w:r>
      <w:r>
        <w:br/>
      </w:r>
      <w:r>
        <w:t xml:space="preserve">TerraFirma Geological Consulting S.R.L.</w:t>
      </w:r>
      <w:r>
        <w:br/>
      </w:r>
      <w:r>
        <w:t xml:space="preserve">Buenos Aires, Argentina</w:t>
      </w:r>
    </w:p>
    <w:p>
      <w:pPr>
        <w:pStyle w:val="BodyText"/>
      </w:pPr>
      <w:r>
        <w:rPr>
          <w:bCs/>
          <w:b/>
        </w:rPr>
        <w:t xml:space="preserve">Received and Approved By:</w:t>
      </w:r>
      <w:r>
        <w:br/>
      </w:r>
      <w:r>
        <w:t xml:space="preserve">Ing. María Fernández</w:t>
      </w:r>
      <w:r>
        <w:br/>
      </w:r>
      <w:r>
        <w:t xml:space="preserve">Dirección de Geología y Recursos Minerales</w:t>
      </w:r>
      <w:r>
        <w:br/>
      </w:r>
      <w:r>
        <w:t xml:space="preserve">Buenos Aires, Argentina</w:t>
      </w:r>
    </w:p>
    <w:p>
      <w:pPr>
        <w:pStyle w:val="BodyText"/>
      </w:pPr>
      <w:r>
        <w:t xml:space="preserve">TerraFirma Geological Consulting S.R.L. | Av. Corrientes 2340, Piso 12, Buenos Aires, C1043AAB, Argentina</w:t>
      </w:r>
    </w:p>
    <w:p>
      <w:pPr>
        <w:pStyle w:val="BodyText"/>
      </w:pPr>
      <w:r>
        <w:t xml:space="preserve">CUIT: 30-71234567-8 | Registered with the Argentine Chamber of Geologists (Cámara Argentina de Geólogos)</w:t>
      </w:r>
    </w:p>
    <w:p>
      <w:pPr>
        <w:pStyle w:val="BodyText"/>
      </w:pPr>
      <w:r>
        <w:t xml:space="preserve">This invoice was generated electronically and is valid without a physical signature in accordance with Argentine Law 25.506 (Electronic Signatures).</w:t>
      </w:r>
    </w:p>
    <w:p>
      <w:pPr>
        <w:pStyle w:val="BodyText"/>
      </w:pPr>
      <w:r>
        <w:t xml:space="preserve">For questions regarding this invoice, please contact our billing department at billing@terrafirma-geology.com.ar or +54 11 4321-5678,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Buenos Aires, Argentina</dc:title>
  <dc:creator/>
  <dc:language>en</dc:language>
  <cp:keywords/>
  <dcterms:created xsi:type="dcterms:W3CDTF">2026-10-10T01:57:31Z</dcterms:created>
  <dcterms:modified xsi:type="dcterms:W3CDTF">2026-10-10T01:57:31Z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