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terrageo-consultoria-geológica-ltda."/>
    <w:p>
      <w:pPr>
        <w:pStyle w:val="Heading1"/>
      </w:pPr>
      <w:r>
        <w:t xml:space="preserve">TerraGeo Consultoria Geológica Ltda.</w:t>
      </w:r>
    </w:p>
    <w:p>
      <w:pPr>
        <w:pStyle w:val="FirstParagraph"/>
      </w:pPr>
      <w:r>
        <w:t xml:space="preserve">CNPJ: 12.345.678/0001-90</w:t>
      </w:r>
    </w:p>
    <w:p>
      <w:pPr>
        <w:pStyle w:val="BodyText"/>
      </w:pPr>
      <w:r>
        <w:t xml:space="preserve">Setor de Edifícios Comerciais Sul, Bloco B, Lote 12, Sala 450</w:t>
      </w:r>
    </w:p>
    <w:p>
      <w:pPr>
        <w:pStyle w:val="BodyText"/>
      </w:pPr>
      <w:r>
        <w:t xml:space="preserve">Brasília – DF, CEP 70300-000, Brazil</w:t>
      </w:r>
    </w:p>
    <w:p>
      <w:pPr>
        <w:pStyle w:val="BodyText"/>
      </w:pPr>
      <w:r>
        <w:t xml:space="preserve">Phone: +55 (61) 3344-5566 | Email: billing@terrageo.com.br</w:t>
      </w:r>
    </w:p>
    <w:p>
      <w:pPr>
        <w:pStyle w:val="BodyText"/>
      </w:pPr>
      <w:r>
        <w:t xml:space="preserve">Licensed Geologist – CREA-DF 0001234567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Location:</w:t>
      </w:r>
      <w:r>
        <w:t xml:space="preserve"> </w:t>
      </w:r>
      <w:r>
        <w:t xml:space="preserve">Brazil Brasília, DF</w:t>
      </w:r>
    </w:p>
    <w:bookmarkEnd w:id="21"/>
    <w:bookmarkStart w:id="22" w:name="bill-to-client"/>
    <w:p>
      <w:pPr>
        <w:pStyle w:val="Heading3"/>
      </w:pPr>
      <w:r>
        <w:t xml:space="preserve">Bill To (Client)</w:t>
      </w:r>
    </w:p>
    <w:p>
      <w:pPr>
        <w:pStyle w:val="FirstParagraph"/>
      </w:pPr>
      <w:r>
        <w:rPr>
          <w:bCs/>
          <w:b/>
        </w:rPr>
        <w:t xml:space="preserve">Empresa de Infraestrutura do Distrito Federal S.A.</w:t>
      </w:r>
    </w:p>
    <w:p>
      <w:pPr>
        <w:pStyle w:val="BodyText"/>
      </w:pPr>
      <w:r>
        <w:t xml:space="preserve">CNPJ: 98.765.432/0001-10</w:t>
      </w:r>
    </w:p>
    <w:p>
      <w:pPr>
        <w:pStyle w:val="BodyText"/>
      </w:pPr>
      <w:r>
        <w:t xml:space="preserve">Quadra 1, Bloco A, Lote 5, Ed. Corporativo</w:t>
      </w:r>
    </w:p>
    <w:p>
      <w:pPr>
        <w:pStyle w:val="BodyText"/>
      </w:pPr>
      <w:r>
        <w:t xml:space="preserve">Brasília – DF, CEP 70040-010, Brazil</w:t>
      </w:r>
    </w:p>
    <w:p>
      <w:pPr>
        <w:pStyle w:val="BodyText"/>
      </w:pPr>
      <w:r>
        <w:t xml:space="preserve">Attn: Eng. Marcos Oliveira – Procurement Department</w:t>
      </w:r>
    </w:p>
    <w:p>
      <w:pPr>
        <w:pStyle w:val="BodyText"/>
      </w:pPr>
      <w:r>
        <w:t xml:space="preserve">Email: compras@einfra-df.gov.br</w:t>
      </w:r>
    </w:p>
    <w:bookmarkEnd w:id="22"/>
    <w:bookmarkStart w:id="23" w:name="service-provider"/>
    <w:p>
      <w:pPr>
        <w:pStyle w:val="Heading3"/>
      </w:pPr>
      <w:r>
        <w:t xml:space="preserve">Service Provider</w:t>
      </w:r>
    </w:p>
    <w:p>
      <w:pPr>
        <w:pStyle w:val="FirstParagraph"/>
      </w:pPr>
      <w:r>
        <w:rPr>
          <w:bCs/>
          <w:b/>
        </w:rPr>
        <w:t xml:space="preserve">Dr. Helena Santos, M.Sc. Geology</w:t>
      </w:r>
    </w:p>
    <w:p>
      <w:pPr>
        <w:pStyle w:val="BodyText"/>
      </w:pPr>
      <w:r>
        <w:t xml:space="preserve">Lead Geologist – TerraGeo Consultoria</w:t>
      </w:r>
    </w:p>
    <w:p>
      <w:pPr>
        <w:pStyle w:val="BodyText"/>
      </w:pPr>
      <w:r>
        <w:t xml:space="preserve">CREA-DF Registration: 0001234567-D</w:t>
      </w:r>
    </w:p>
    <w:p>
      <w:pPr>
        <w:pStyle w:val="BodyText"/>
      </w:pPr>
      <w:r>
        <w:t xml:space="preserve">Professional License: Geologist (Geólogo)</w:t>
      </w:r>
    </w:p>
    <w:p>
      <w:pPr>
        <w:pStyle w:val="BodyText"/>
      </w:pPr>
      <w:r>
        <w:t xml:space="preserve">Specialization: Geological Survey &amp; Site Assessment</w:t>
      </w:r>
    </w:p>
    <w:p>
      <w:pPr>
        <w:pStyle w:val="BodyText"/>
      </w:pPr>
      <w:r>
        <w:t xml:space="preserve">Office: Brasília – DF, Brazil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Comprehensive geological survey and subsurface investigation for the new highway interchange project in the Plano Piloto district, Brazil Brasília. The Geologist conducted field mapping, rock sampling, and stratigraphic analysis across 12 borehole locations.</w:t>
            </w:r>
          </w:p>
        </w:tc>
        <w:tc>
          <w:tcPr/>
          <w:p>
            <w:pPr>
              <w:pStyle w:val="Compact"/>
              <w:jc w:val="left"/>
            </w:pPr>
            <w:r>
              <w:t xml:space="preserve">Dec 02 – Dec 18, 2024</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Geotechnical risk assessment and landslide susceptibility mapping for the residential development zone in the Gama region, Brazil Brasília. The Geologist prepared a detailed hazard report with recommendations for foundation design and slope stabilization.</w:t>
            </w:r>
          </w:p>
        </w:tc>
        <w:tc>
          <w:tcPr/>
          <w:p>
            <w:pPr>
              <w:pStyle w:val="Compact"/>
              <w:jc w:val="left"/>
            </w:pPr>
            <w:r>
              <w:t xml:space="preserve">Dec 19 – Jan 03, 2025</w:t>
            </w:r>
          </w:p>
        </w:tc>
        <w:tc>
          <w:tcPr/>
          <w:p>
            <w:pPr>
              <w:pStyle w:val="Compact"/>
              <w:jc w:val="left"/>
            </w:pPr>
            <w:r>
              <w:t xml:space="preserve">1</w:t>
            </w:r>
          </w:p>
        </w:tc>
        <w:tc>
          <w:tcPr/>
          <w:p>
            <w:pPr>
              <w:pStyle w:val="Compact"/>
              <w:jc w:val="left"/>
            </w:pPr>
            <w:r>
              <w:t xml:space="preserve">R$ 32,750.00</w:t>
            </w:r>
          </w:p>
        </w:tc>
        <w:tc>
          <w:tcPr/>
          <w:p>
            <w:pPr>
              <w:pStyle w:val="Compact"/>
              <w:jc w:val="left"/>
            </w:pPr>
            <w:r>
              <w:t xml:space="preserve">R$ 32,750.00</w:t>
            </w:r>
          </w:p>
        </w:tc>
      </w:tr>
      <w:tr>
        <w:tc>
          <w:tcPr/>
          <w:p>
            <w:pPr>
              <w:pStyle w:val="Compact"/>
              <w:jc w:val="left"/>
            </w:pPr>
            <w:r>
              <w:t xml:space="preserve">03</w:t>
            </w:r>
          </w:p>
        </w:tc>
        <w:tc>
          <w:tcPr/>
          <w:p>
            <w:pPr>
              <w:pStyle w:val="Compact"/>
              <w:jc w:val="left"/>
            </w:pPr>
            <w:r>
              <w:t xml:space="preserve">Hydrogeological evaluation and groundwater quality analysis for the municipal water supply expansion project in Brazil Brasília. The Geologist performed aquifer characterization, well log interpretation, and contaminant plume modeling.</w:t>
            </w:r>
          </w:p>
        </w:tc>
        <w:tc>
          <w:tcPr/>
          <w:p>
            <w:pPr>
              <w:pStyle w:val="Compact"/>
              <w:jc w:val="left"/>
            </w:pPr>
            <w:r>
              <w:t xml:space="preserve">Jan 04 – Jan 10, 2025</w:t>
            </w:r>
          </w:p>
        </w:tc>
        <w:tc>
          <w:tcPr/>
          <w:p>
            <w:pPr>
              <w:pStyle w:val="Compact"/>
              <w:jc w:val="left"/>
            </w:pPr>
            <w:r>
              <w:t xml:space="preserve">1</w:t>
            </w:r>
          </w:p>
        </w:tc>
        <w:tc>
          <w:tcPr/>
          <w:p>
            <w:pPr>
              <w:pStyle w:val="Compact"/>
              <w:jc w:val="left"/>
            </w:pPr>
            <w:r>
              <w:t xml:space="preserve">R$ 27,300.00</w:t>
            </w:r>
          </w:p>
        </w:tc>
        <w:tc>
          <w:tcPr/>
          <w:p>
            <w:pPr>
              <w:pStyle w:val="Compact"/>
              <w:jc w:val="left"/>
            </w:pPr>
            <w:r>
              <w:t xml:space="preserve">R$ 27,300.00</w:t>
            </w:r>
          </w:p>
        </w:tc>
      </w:tr>
      <w:tr>
        <w:tc>
          <w:tcPr/>
          <w:p>
            <w:pPr>
              <w:pStyle w:val="Compact"/>
              <w:jc w:val="left"/>
            </w:pPr>
            <w:r>
              <w:t xml:space="preserve">04</w:t>
            </w:r>
          </w:p>
        </w:tc>
        <w:tc>
          <w:tcPr/>
          <w:p>
            <w:pPr>
              <w:pStyle w:val="Compact"/>
              <w:jc w:val="left"/>
            </w:pPr>
            <w:r>
              <w:t xml:space="preserve">Preparation of the final geological technical report (Relatório Geotécnico) in compliance with Brazilian ABNT NBR 6484 and NBR 6485 standards. The Geologist compiled all field data, laboratory results, and engineering recommendations into a 240-page deliverable document.</w:t>
            </w:r>
          </w:p>
        </w:tc>
        <w:tc>
          <w:tcPr/>
          <w:p>
            <w:pPr>
              <w:pStyle w:val="Compact"/>
              <w:jc w:val="left"/>
            </w:pPr>
            <w:r>
              <w:t xml:space="preserve">Jan 11 – Jan 14, 2025</w:t>
            </w:r>
          </w:p>
        </w:tc>
        <w:tc>
          <w:tcPr/>
          <w:p>
            <w:pPr>
              <w:pStyle w:val="Compact"/>
              <w:jc w:val="left"/>
            </w:pPr>
            <w:r>
              <w:t xml:space="preserve">1</w:t>
            </w:r>
          </w:p>
        </w:tc>
        <w:tc>
          <w:tcPr/>
          <w:p>
            <w:pPr>
              <w:pStyle w:val="Compact"/>
              <w:jc w:val="left"/>
            </w:pPr>
            <w:r>
              <w:t xml:space="preserve">R$ 15,800.00</w:t>
            </w:r>
          </w:p>
        </w:tc>
        <w:tc>
          <w:tcPr/>
          <w:p>
            <w:pPr>
              <w:pStyle w:val="Compact"/>
              <w:jc w:val="left"/>
            </w:pPr>
            <w:r>
              <w:t xml:space="preserve">R$ 15,800.00</w:t>
            </w:r>
          </w:p>
        </w:tc>
      </w:tr>
      <w:tr>
        <w:tc>
          <w:tcPr/>
          <w:p>
            <w:pPr>
              <w:pStyle w:val="Compact"/>
              <w:jc w:val="left"/>
            </w:pPr>
            <w:r>
              <w:t xml:space="preserve">05</w:t>
            </w:r>
          </w:p>
        </w:tc>
        <w:tc>
          <w:tcPr/>
          <w:p>
            <w:pPr>
              <w:pStyle w:val="Compact"/>
              <w:jc w:val="left"/>
            </w:pPr>
            <w:r>
              <w:t xml:space="preserve">On-site technical supervision and client presentation of geological findings at the project headquarters in Brazil Brasília. The Geologist delivered a 3-hour technical briefing to the engineering team and municipal planning committee.</w:t>
            </w:r>
          </w:p>
        </w:tc>
        <w:tc>
          <w:tcPr/>
          <w:p>
            <w:pPr>
              <w:pStyle w:val="Compact"/>
              <w:jc w:val="left"/>
            </w:pPr>
            <w:r>
              <w:t xml:space="preserve">Jan 14, 2025</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R$ 130,550.00</w:t>
            </w:r>
          </w:p>
        </w:tc>
      </w:tr>
      <w:tr>
        <w:tc>
          <w:tcPr/>
          <w:p>
            <w:pPr>
              <w:pStyle w:val="Compact"/>
              <w:jc w:val="left"/>
            </w:pPr>
            <w:r>
              <w:t xml:space="preserve">ISS (Imposto Sobre Serviços) – 5% (Brasília – DF)</w:t>
            </w:r>
          </w:p>
        </w:tc>
        <w:tc>
          <w:tcPr/>
          <w:p>
            <w:pPr>
              <w:pStyle w:val="Compact"/>
              <w:jc w:val="right"/>
            </w:pPr>
            <w:r>
              <w:t xml:space="preserve">R$ 6,527.50</w:t>
            </w:r>
          </w:p>
        </w:tc>
      </w:tr>
      <w:tr>
        <w:tc>
          <w:tcPr/>
          <w:p>
            <w:pPr>
              <w:pStyle w:val="Compact"/>
              <w:jc w:val="left"/>
            </w:pPr>
            <w:r>
              <w:t xml:space="preserve">PIS / COFINS (Federal – 9.25%)</w:t>
            </w:r>
          </w:p>
        </w:tc>
        <w:tc>
          <w:tcPr/>
          <w:p>
            <w:pPr>
              <w:pStyle w:val="Compact"/>
              <w:jc w:val="right"/>
            </w:pPr>
            <w:r>
              <w:t xml:space="preserve">R$ 12,075.88</w:t>
            </w:r>
          </w:p>
        </w:tc>
      </w:tr>
      <w:tr>
        <w:tc>
          <w:tcPr/>
          <w:p>
            <w:pPr>
              <w:pStyle w:val="Compact"/>
              <w:jc w:val="left"/>
            </w:pPr>
            <w:r>
              <w:t xml:space="preserve">IRPJ (Corporate Income Tax – 15%)</w:t>
            </w:r>
          </w:p>
        </w:tc>
        <w:tc>
          <w:tcPr/>
          <w:p>
            <w:pPr>
              <w:pStyle w:val="Compact"/>
              <w:jc w:val="right"/>
            </w:pPr>
            <w:r>
              <w:t xml:space="preserve">R$ 19,582.50</w:t>
            </w:r>
          </w:p>
        </w:tc>
      </w:tr>
      <w:tr>
        <w:tc>
          <w:tcPr/>
          <w:p>
            <w:pPr>
              <w:pStyle w:val="Compact"/>
              <w:jc w:val="left"/>
            </w:pPr>
            <w:r>
              <w:t xml:space="preserve">CSLL (Social Contribution – 9%)</w:t>
            </w:r>
          </w:p>
        </w:tc>
        <w:tc>
          <w:tcPr/>
          <w:p>
            <w:pPr>
              <w:pStyle w:val="Compact"/>
              <w:jc w:val="right"/>
            </w:pPr>
            <w:r>
              <w:t xml:space="preserve">R$ 11,749.50</w:t>
            </w:r>
          </w:p>
        </w:tc>
      </w:tr>
      <w:tr>
        <w:tc>
          <w:tcPr/>
          <w:p>
            <w:pPr>
              <w:pStyle w:val="Compact"/>
              <w:jc w:val="left"/>
            </w:pPr>
            <w:r>
              <w:t xml:space="preserve">TOTAL INVOICE AMOUNT</w:t>
            </w:r>
          </w:p>
        </w:tc>
        <w:tc>
          <w:tcPr/>
          <w:p>
            <w:pPr>
              <w:pStyle w:val="Compact"/>
              <w:jc w:val="right"/>
            </w:pPr>
            <w:r>
              <w:t xml:space="preserve">R$ 180,485.38</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(TED/PIX) – Boleto Bancário also accepted.</w:t>
      </w:r>
    </w:p>
    <w:p>
      <w:pPr>
        <w:pStyle w:val="BodyText"/>
      </w:pPr>
      <w:r>
        <w:rPr>
          <w:bCs/>
          <w:b/>
        </w:rPr>
        <w:t xml:space="preserve">Bank:</w:t>
      </w:r>
      <w:r>
        <w:t xml:space="preserve"> </w:t>
      </w:r>
      <w:r>
        <w:t xml:space="preserve">Banco do Brasil S.A. – Agência 1234-5 | Conta Corrente: 98.765-4</w:t>
      </w:r>
    </w:p>
    <w:p>
      <w:pPr>
        <w:pStyle w:val="BodyText"/>
      </w:pPr>
      <w:r>
        <w:rPr>
          <w:bCs/>
          <w:b/>
        </w:rPr>
        <w:t xml:space="preserve">PIX Key (CNPJ):</w:t>
      </w:r>
      <w:r>
        <w:t xml:space="preserve"> </w:t>
      </w:r>
      <w:r>
        <w:t xml:space="preserve">12.345.678/0001-90</w:t>
      </w:r>
    </w:p>
    <w:p>
      <w:pPr>
        <w:pStyle w:val="BodyText"/>
      </w:pPr>
      <w:r>
        <w:rPr>
          <w:bCs/>
          <w:b/>
        </w:rPr>
        <w:t xml:space="preserve">Due Date:</w:t>
      </w:r>
      <w:r>
        <w:t xml:space="preserve"> </w:t>
      </w:r>
      <w:r>
        <w:t xml:space="preserve">February 14, 2025 (30 days from the issue date of this Invoice).</w:t>
      </w:r>
    </w:p>
    <w:p>
      <w:pPr>
        <w:pStyle w:val="BodyText"/>
      </w:pPr>
      <w:r>
        <w:rPr>
          <w:bCs/>
          <w:b/>
        </w:rPr>
        <w:t xml:space="preserve">Penalty for Late Payment:</w:t>
      </w:r>
      <w:r>
        <w:t xml:space="preserve"> </w:t>
      </w:r>
      <w:r>
        <w:t xml:space="preserve">1% per calendar day of delay, plus 2% interest, in accordance with Brazilian commercial law (Código Civil, Art. 412).</w:t>
      </w:r>
    </w:p>
    <w:p>
      <w:pPr>
        <w:pStyle w:val="BodyText"/>
      </w:pPr>
      <w:r>
        <w:rPr>
          <w:bCs/>
          <w:b/>
        </w:rPr>
        <w:t xml:space="preserve">Reference for Payment:</w:t>
      </w:r>
      <w:r>
        <w:t xml:space="preserve"> </w:t>
      </w:r>
      <w:r>
        <w:t xml:space="preserve">Please cite Invoice Number INV-2025-00487 on all remittances.</w:t>
      </w:r>
    </w:p>
    <w:bookmarkEnd w:id="24"/>
    <w:bookmarkStart w:id="25" w:name="important-notes-terms"/>
    <w:p>
      <w:pPr>
        <w:pStyle w:val="Heading3"/>
      </w:pPr>
      <w:r>
        <w:t xml:space="preserve">Important Notes &amp; Terms</w:t>
      </w:r>
    </w:p>
    <w:p>
      <w:pPr>
        <w:pStyle w:val="FirstParagraph"/>
      </w:pPr>
      <w:r>
        <w:t xml:space="preserve">1. This Invoice is issued in accordance with the Brazilian National Tax Authority (Receita Federal do Brasil) regulations and the electronic invoicing system (NF-e / NFS-e) for services rendered in Brazil Brasília, Distrito Federal.</w:t>
      </w:r>
    </w:p>
    <w:p>
      <w:pPr>
        <w:pStyle w:val="BodyText"/>
      </w:pPr>
      <w:r>
        <w:t xml:space="preserve">2. All geological services described in this Invoice were performed by a duly licensed Geologist (Dr. Helena Santos) registered with the Conselho Regional de Engenharia e Agronomia do Distrito Federal (CREA-DF), in full compliance with Brazilian professional regulations.</w:t>
      </w:r>
    </w:p>
    <w:p>
      <w:pPr>
        <w:pStyle w:val="BodyText"/>
      </w:pPr>
      <w:r>
        <w:t xml:space="preserve">3. The geological data, maps, and technical reports referenced in this Invoice are the intellectual property of TerraGeo Consultoria Geológica Ltda. and may not be reproduced or distributed without prior written authorization.</w:t>
      </w:r>
    </w:p>
    <w:p>
      <w:pPr>
        <w:pStyle w:val="BodyText"/>
      </w:pPr>
      <w:r>
        <w:t xml:space="preserve">4. This Invoice does not constitute a warranty of geological conditions beyond the scope of the services explicitly described. Any additional subsurface investigation or follow-up work will be subject to a separate Invoice and service agreement.</w:t>
      </w:r>
    </w:p>
    <w:p>
      <w:pPr>
        <w:pStyle w:val="BodyText"/>
      </w:pPr>
      <w:r>
        <w:t xml:space="preserve">5. The client acknowledges that the geological assessments provided by the Geologist are based on the data available at the time of fieldwork in Brazil Brasília and are subject to natural variability in subsurface conditions.</w:t>
      </w:r>
    </w:p>
    <w:p>
      <w:pPr>
        <w:pStyle w:val="BodyText"/>
      </w:pPr>
      <w:r>
        <w:t xml:space="preserve">6. For any disputes arising from this Invoice, the parties agree to the jurisdiction of the courts of Brasília – DF, Brazil, in accordance with the applicable Brazilian legal framework.</w:t>
      </w:r>
    </w:p>
    <w:bookmarkEnd w:id="25"/>
    <w:p>
      <w:pPr>
        <w:pStyle w:val="BodyText"/>
      </w:pPr>
      <w:r>
        <w:rPr>
          <w:bCs/>
          <w:b/>
        </w:rPr>
        <w:t xml:space="preserve">TerraGeo Consultoria Geológica Ltda.</w:t>
      </w:r>
      <w:r>
        <w:t xml:space="preserve"> </w:t>
      </w:r>
      <w:r>
        <w:t xml:space="preserve">– CNPJ: 12.345.678/0001-90</w:t>
      </w:r>
    </w:p>
    <w:p>
      <w:pPr>
        <w:pStyle w:val="BodyText"/>
      </w:pPr>
      <w:r>
        <w:t xml:space="preserve">Setor de Edifícios Comerciais Sul, Bloco B, Lote 12, Sala 450 – Brasília – DF – CEP 70300-000 – Brazil</w:t>
      </w:r>
    </w:p>
    <w:p>
      <w:pPr>
        <w:pStyle w:val="BodyText"/>
      </w:pPr>
      <w:r>
        <w:t xml:space="preserve">This Invoice was electronically generated and is valid without a physical signature. For verification, contact billing@terrageo.com.br or +55 (61) 3344-5566.</w:t>
      </w:r>
    </w:p>
    <w:p>
      <w:pPr>
        <w:pStyle w:val="BodyText"/>
      </w:pPr>
      <w:r>
        <w:t xml:space="preserve">Document generated on January 15, 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Brazil Brasília</dc:title>
  <dc:creator/>
  <dc:language>en</dc:language>
  <cp:keywords/>
  <dcterms:created xsi:type="dcterms:W3CDTF">2026-10-10T03:48:18Z</dcterms:created>
  <dcterms:modified xsi:type="dcterms:W3CDTF">2026-10-10T03:48:18Z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