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X7fffc3d8612f279291c2ee0cf8ee579d8801241"/>
    <w:p>
      <w:pPr>
        <w:pStyle w:val="Heading1"/>
      </w:pPr>
      <w:r>
        <w:t xml:space="preserve">Kinshasa Geological Survey &amp; Consulting Ltd.</w:t>
      </w:r>
    </w:p>
    <w:p>
      <w:pPr>
        <w:pStyle w:val="FirstParagraph"/>
      </w:pPr>
      <w:r>
        <w:t xml:space="preserve">12 Avenue de la Paix, Gombe District</w:t>
      </w:r>
    </w:p>
    <w:p>
      <w:pPr>
        <w:pStyle w:val="BodyText"/>
      </w:pPr>
      <w:r>
        <w:t xml:space="preserve">Kinshasa, Democratic Republic of the Congo (DR Congo)</w:t>
      </w:r>
    </w:p>
    <w:p>
      <w:pPr>
        <w:pStyle w:val="BodyText"/>
      </w:pPr>
      <w:r>
        <w:t xml:space="preserve">Tel: +243 81 234 5678 | Email: info@kinshasageo.cd</w:t>
      </w:r>
    </w:p>
    <w:p>
      <w:pPr>
        <w:pStyle w:val="BodyText"/>
      </w:pPr>
      <w:r>
        <w:t xml:space="preserve">RC: CD-KIN-2019-04521 | NIF: 00123456789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KGS-2025-00347</w:t>
      </w:r>
    </w:p>
    <w:p>
      <w:pPr>
        <w:pStyle w:val="BodyText"/>
      </w:pPr>
      <w:r>
        <w:rPr>
          <w:bCs/>
          <w:b/>
        </w:rPr>
        <w:t xml:space="preserve">Date Issued:</w:t>
      </w:r>
      <w:r>
        <w:t xml:space="preserve"> </w:t>
      </w:r>
      <w:r>
        <w:t xml:space="preserve">15 June 2025</w:t>
      </w:r>
    </w:p>
    <w:p>
      <w:pPr>
        <w:pStyle w:val="BodyText"/>
      </w:pPr>
      <w:r>
        <w:rPr>
          <w:bCs/>
          <w:b/>
        </w:rPr>
        <w:t xml:space="preserve">Date Due:</w:t>
      </w:r>
      <w:r>
        <w:t xml:space="preserve"> </w:t>
      </w:r>
      <w:r>
        <w:t xml:space="preserve">30 June 2025</w:t>
      </w:r>
    </w:p>
    <w:p>
      <w:pPr>
        <w:pStyle w:val="BodyText"/>
      </w:pPr>
      <w:r>
        <w:rPr>
          <w:bCs/>
          <w:b/>
        </w:rPr>
        <w:t xml:space="preserve">Project Ref.:</w:t>
      </w:r>
      <w:r>
        <w:t xml:space="preserve"> </w:t>
      </w:r>
      <w:r>
        <w:t xml:space="preserve">GEO-KIN-2025-089</w:t>
      </w:r>
    </w:p>
    <w:bookmarkEnd w:id="21"/>
    <w:bookmarkStart w:id="22" w:name="bill-to-client"/>
    <w:p>
      <w:pPr>
        <w:pStyle w:val="Heading3"/>
      </w:pPr>
      <w:r>
        <w:t xml:space="preserve">Bill To (Client)</w:t>
      </w:r>
    </w:p>
    <w:p>
      <w:pPr>
        <w:pStyle w:val="FirstParagraph"/>
      </w:pPr>
      <w:r>
        <w:rPr>
          <w:bCs/>
          <w:b/>
        </w:rPr>
        <w:t xml:space="preserve">Ministry of Mines, DR Congo</w:t>
      </w:r>
    </w:p>
    <w:p>
      <w:pPr>
        <w:pStyle w:val="BodyText"/>
      </w:pPr>
      <w:r>
        <w:t xml:space="preserve">Direction Générale des Mines</w:t>
      </w:r>
    </w:p>
    <w:p>
      <w:pPr>
        <w:pStyle w:val="BodyText"/>
      </w:pPr>
      <w:r>
        <w:t xml:space="preserve">Place du Commerce, Gombe</w:t>
      </w:r>
    </w:p>
    <w:p>
      <w:pPr>
        <w:pStyle w:val="BodyText"/>
      </w:pPr>
      <w:r>
        <w:t xml:space="preserve">Kinshasa, DR Congo</w:t>
      </w:r>
    </w:p>
    <w:p>
      <w:pPr>
        <w:pStyle w:val="BodyText"/>
      </w:pPr>
      <w:r>
        <w:t xml:space="preserve">Contact: Dr. Jean-Pierre Mbuyi</w:t>
      </w:r>
    </w:p>
    <w:p>
      <w:pPr>
        <w:pStyle w:val="BodyText"/>
      </w:pPr>
      <w:r>
        <w:t xml:space="preserve">Email: jpmbuyi@mines.cd</w:t>
      </w:r>
    </w:p>
    <w:bookmarkEnd w:id="22"/>
    <w:bookmarkStart w:id="23" w:name="service-provider"/>
    <w:p>
      <w:pPr>
        <w:pStyle w:val="Heading3"/>
      </w:pPr>
      <w:r>
        <w:t xml:space="preserve">Service Provider</w:t>
      </w:r>
    </w:p>
    <w:p>
      <w:pPr>
        <w:pStyle w:val="FirstParagraph"/>
      </w:pPr>
      <w:r>
        <w:rPr>
          <w:bCs/>
          <w:b/>
        </w:rPr>
        <w:t xml:space="preserve">Lead Geologist: Dr. Sarah Nkosi, PhD</w:t>
      </w:r>
    </w:p>
    <w:p>
      <w:pPr>
        <w:pStyle w:val="BodyText"/>
      </w:pPr>
      <w:r>
        <w:t xml:space="preserve">Senior Geologist &amp; Project Director</w:t>
      </w:r>
    </w:p>
    <w:p>
      <w:pPr>
        <w:pStyle w:val="BodyText"/>
      </w:pPr>
      <w:r>
        <w:t xml:space="preserve">Kinshasa Geological Survey &amp; Consulting Ltd.</w:t>
      </w:r>
    </w:p>
    <w:p>
      <w:pPr>
        <w:pStyle w:val="BodyText"/>
      </w:pPr>
      <w:r>
        <w:t xml:space="preserve">Kinshasa, DR Congo</w:t>
      </w:r>
    </w:p>
    <w:p>
      <w:pPr>
        <w:pStyle w:val="BodyText"/>
      </w:pPr>
      <w:r>
        <w:t xml:space="preserve">Licence No.: GEO-CD-2020-112</w:t>
      </w:r>
    </w:p>
    <w:p>
      <w:pPr>
        <w:pStyle w:val="BodyText"/>
      </w:pPr>
      <w:r>
        <w:t xml:space="preserve">Email: s.nkosi@kinshasageo.cd</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Geological Services</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geological field survey and rock sampling across the Katanga Basin extension near Kinshasa, including stratigraphic mapping, core drilling supervision, and lithological classification conducted by the lead Geologist and a team of four junior geologists.</w:t>
            </w:r>
          </w:p>
        </w:tc>
        <w:tc>
          <w:tcPr/>
          <w:p>
            <w:pPr>
              <w:pStyle w:val="Compact"/>
              <w:jc w:val="left"/>
            </w:pPr>
            <w:r>
              <w:t xml:space="preserve">22 field days</w:t>
            </w:r>
          </w:p>
        </w:tc>
        <w:tc>
          <w:tcPr/>
          <w:p>
            <w:pPr>
              <w:pStyle w:val="Compact"/>
              <w:jc w:val="left"/>
            </w:pPr>
            <w:r>
              <w:t xml:space="preserve">$450.00</w:t>
            </w:r>
          </w:p>
        </w:tc>
        <w:tc>
          <w:tcPr/>
          <w:p>
            <w:pPr>
              <w:pStyle w:val="Compact"/>
              <w:jc w:val="left"/>
            </w:pPr>
            <w:r>
              <w:t xml:space="preserve">$9,900.00</w:t>
            </w:r>
          </w:p>
        </w:tc>
      </w:tr>
      <w:tr>
        <w:tc>
          <w:tcPr/>
          <w:p>
            <w:pPr>
              <w:pStyle w:val="Compact"/>
              <w:jc w:val="left"/>
            </w:pPr>
            <w:r>
              <w:t xml:space="preserve">2</w:t>
            </w:r>
          </w:p>
        </w:tc>
        <w:tc>
          <w:tcPr/>
          <w:p>
            <w:pPr>
              <w:pStyle w:val="Compact"/>
              <w:jc w:val="left"/>
            </w:pPr>
            <w:r>
              <w:t xml:space="preserve">Geophysical exploration services: seismic refraction survey, magnetic gradiometry, and electrical resistivity tomography over a 15 km² area in the southern DR Congo Kinshasa region to identify subsurface mineral deposits and structural anomalies.</w:t>
            </w:r>
          </w:p>
        </w:tc>
        <w:tc>
          <w:tcPr/>
          <w:p>
            <w:pPr>
              <w:pStyle w:val="Compact"/>
              <w:jc w:val="left"/>
            </w:pPr>
            <w:r>
              <w:t xml:space="preserve">10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Geochemical laboratory analysis of 120 rock and soil samples, including X-ray fluorescence (XRF) spectroscopy, inductively coupled plasma mass spectrometry (ICP-MS), and heavy mineral separation, performed in partnership with the National Geological Laboratory in Kinshasa.</w:t>
            </w:r>
          </w:p>
        </w:tc>
        <w:tc>
          <w:tcPr/>
          <w:p>
            <w:pPr>
              <w:pStyle w:val="Compact"/>
              <w:jc w:val="left"/>
            </w:pPr>
            <w:r>
              <w:t xml:space="preserve">120 samples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4</w:t>
            </w:r>
          </w:p>
        </w:tc>
        <w:tc>
          <w:tcPr/>
          <w:p>
            <w:pPr>
              <w:pStyle w:val="Compact"/>
              <w:jc w:val="left"/>
            </w:pPr>
            <w:r>
              <w:t xml:space="preserve">Preparation of a detailed geological report and technical memorandum summarizing all findings from the field survey, geophysical data interpretation, and geochemical results. The report includes recommendations for further exploration targeting in the DR Congo Kinshasa mining corridor.</w:t>
            </w:r>
          </w:p>
        </w:tc>
        <w:tc>
          <w:tcPr/>
          <w:p>
            <w:pPr>
              <w:pStyle w:val="Compact"/>
              <w:jc w:val="left"/>
            </w:pPr>
            <w:r>
              <w:t xml:space="preserve">1 report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On-site technical supervision and quality assurance by the Lead Geologist during all phases of the project, including daily field reviews, data validation, and client progress meetings held in Kinshasa.</w:t>
            </w:r>
          </w:p>
        </w:tc>
        <w:tc>
          <w:tcPr/>
          <w:p>
            <w:pPr>
              <w:pStyle w:val="Compact"/>
              <w:jc w:val="left"/>
            </w:pPr>
            <w:r>
              <w:t xml:space="preserve">35 days</w:t>
            </w:r>
          </w:p>
        </w:tc>
        <w:tc>
          <w:tcPr/>
          <w:p>
            <w:pPr>
              <w:pStyle w:val="Compact"/>
              <w:jc w:val="left"/>
            </w:pPr>
            <w:r>
              <w:t xml:space="preserve">$200.00</w:t>
            </w:r>
          </w:p>
        </w:tc>
        <w:tc>
          <w:tcPr/>
          <w:p>
            <w:pPr>
              <w:pStyle w:val="Compact"/>
              <w:jc w:val="left"/>
            </w:pPr>
            <w:r>
              <w:t xml:space="preserve">$7,000.00</w:t>
            </w:r>
          </w:p>
        </w:tc>
      </w:tr>
      <w:tr>
        <w:tc>
          <w:tcPr/>
          <w:p>
            <w:pPr>
              <w:pStyle w:val="Compact"/>
              <w:jc w:val="left"/>
            </w:pPr>
            <w:r>
              <w:t xml:space="preserve">6</w:t>
            </w:r>
          </w:p>
        </w:tc>
        <w:tc>
          <w:tcPr/>
          <w:p>
            <w:pPr>
              <w:pStyle w:val="Compact"/>
              <w:jc w:val="left"/>
            </w:pPr>
            <w:r>
              <w:t xml:space="preserve">Environmental impact assessment (EIA) related to proposed mining activities, including baseline geological and hydrogeological studies, prepared in compliance with DR Congo environmental regulations and submitted to the Ministry of Environment in Kinshasa.</w:t>
            </w:r>
          </w:p>
        </w:tc>
        <w:tc>
          <w:tcPr/>
          <w:p>
            <w:pPr>
              <w:pStyle w:val="Compact"/>
              <w:jc w:val="left"/>
            </w:pPr>
            <w:r>
              <w:t xml:space="preserve">1 assessment</w:t>
            </w:r>
          </w:p>
        </w:tc>
        <w:tc>
          <w:tcPr/>
          <w:p>
            <w:pPr>
              <w:pStyle w:val="Compact"/>
              <w:jc w:val="left"/>
            </w:pPr>
            <w:r>
              <w:t xml:space="preserve">$4,800.00</w:t>
            </w:r>
          </w:p>
        </w:tc>
        <w:tc>
          <w:tcPr/>
          <w:p>
            <w:pPr>
              <w:pStyle w:val="Compact"/>
              <w:jc w:val="left"/>
            </w:pPr>
            <w:r>
              <w:t xml:space="preserve">$4,800.00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$47,400.00</w:t>
            </w:r>
          </w:p>
        </w:tc>
      </w:tr>
      <w:tr>
        <w:tc>
          <w:tcPr/>
          <w:p>
            <w:pPr>
              <w:pStyle w:val="Compact"/>
              <w:jc w:val="left"/>
            </w:pPr>
            <w:r>
              <w:t xml:space="preserve">VAT (16% - DR Congo Kinshasa)</w:t>
            </w:r>
          </w:p>
        </w:tc>
        <w:tc>
          <w:tcPr/>
          <w:p>
            <w:pPr>
              <w:pStyle w:val="Compact"/>
              <w:jc w:val="right"/>
            </w:pPr>
            <w:r>
              <w:t xml:space="preserve">$7,584.00</w:t>
            </w:r>
          </w:p>
        </w:tc>
      </w:tr>
      <w:tr>
        <w:tc>
          <w:tcPr/>
          <w:p>
            <w:pPr>
              <w:pStyle w:val="Compact"/>
              <w:jc w:val="left"/>
            </w:pPr>
            <w:r>
              <w:t xml:space="preserve">Applicable Withholding Tax (5%)</w:t>
            </w:r>
          </w:p>
        </w:tc>
        <w:tc>
          <w:tcPr/>
          <w:p>
            <w:pPr>
              <w:pStyle w:val="Compact"/>
              <w:jc w:val="right"/>
            </w:pPr>
            <w:r>
              <w:t xml:space="preserve">($2,370.00)</w:t>
            </w:r>
          </w:p>
        </w:tc>
      </w:tr>
      <w:tr>
        <w:tc>
          <w:tcPr/>
          <w:p>
            <w:pPr>
              <w:pStyle w:val="Compact"/>
              <w:jc w:val="left"/>
            </w:pPr>
            <w:r>
              <w:t xml:space="preserve">Grand Total Due</w:t>
            </w:r>
          </w:p>
        </w:tc>
        <w:tc>
          <w:tcPr/>
          <w:p>
            <w:pPr>
              <w:pStyle w:val="Compact"/>
              <w:jc w:val="right"/>
            </w:pPr>
            <w:r>
              <w:t xml:space="preserve">$52,614.00</w:t>
            </w:r>
          </w:p>
        </w:tc>
      </w:tr>
    </w:tbl>
    <w:bookmarkStart w:id="24" w:name="payment-terms-conditions"/>
    <w:p>
      <w:pPr>
        <w:pStyle w:val="Heading3"/>
      </w:pPr>
      <w:r>
        <w:t xml:space="preserve">Payment Terms &amp; Conditions</w:t>
      </w:r>
    </w:p>
    <w:p>
      <w:pPr>
        <w:pStyle w:val="FirstParagraph"/>
      </w:pPr>
      <w:r>
        <w:t xml:space="preserve">This Invoice is payable within fifteen (15) calendar days from the date of issue, i.e., no later than 30 June 2025. Payment shall be made in United States Dollars (USD) via bank transfer to the account of Kinshasa Geological Survey &amp; Consulting Ltd. at the National Bank of the Congo (BNC), Kinshasa branch. Account No.: 0012-3456-7890-1234. SWIFT: BNCOCOKK.</w:t>
      </w:r>
    </w:p>
    <w:p>
      <w:pPr>
        <w:pStyle w:val="BodyText"/>
      </w:pPr>
      <w:r>
        <w:t xml:space="preserve">A late payment penalty of 2% per month will be applied to any outstanding balance after the due date. This Invoice becomes null and void if not settled within sixty (60) days of the issue date. All services rendered by the Geologist and the consulting team are subject to the terms outlined in Contract No. KGS-CON-2025-012, executed in Kinshasa, DR Congo on 1 March 2025.</w:t>
      </w:r>
    </w:p>
    <w:bookmarkEnd w:id="24"/>
    <w:bookmarkStart w:id="25" w:name="notes-additional-information"/>
    <w:p>
      <w:pPr>
        <w:pStyle w:val="Heading3"/>
      </w:pPr>
      <w:r>
        <w:t xml:space="preserve">Notes &amp; Additional Information</w:t>
      </w:r>
    </w:p>
    <w:p>
      <w:pPr>
        <w:pStyle w:val="FirstParagraph"/>
      </w:pPr>
      <w:r>
        <w:t xml:space="preserve">This Invoice covers all geological services performed by the Lead Geologist, Dr. Sarah Nkosi, and her team during the period of 1 April 2025 to 10 June 2025 in the DR Congo Kinshasa region. All fieldwork was conducted in full compliance with the mining code of the Democratic Republic of the Congo and the professional standards of the Geological Society of Africa.</w:t>
      </w:r>
    </w:p>
    <w:p>
      <w:pPr>
        <w:pStyle w:val="BodyText"/>
      </w:pPr>
      <w:r>
        <w:t xml:space="preserve">All raw data, core samples, and preliminary findings remain the property of the client (Ministry of Mines, DR Congo) upon full settlement of this Invoice. The final geological report will be delivered in both French and English, as required by DR Congo Kinshasa regulatory authorities. Three hard copies and one digital copy (PDF and editable GIS shapefiles) will be provided.</w:t>
      </w:r>
    </w:p>
    <w:p>
      <w:pPr>
        <w:pStyle w:val="BodyText"/>
      </w:pPr>
      <w:r>
        <w:t xml:space="preserve">The Geologist and the consulting firm confirm that all equipment used, including the seismic array, magnetometer, and drilling rigs, was properly registered with the DR Congo customs and mining authorities prior to deployment in the Kinshasa field area.</w:t>
      </w:r>
    </w:p>
    <w:bookmarkEnd w:id="25"/>
    <w:p>
      <w:pPr>
        <w:pStyle w:val="BodyText"/>
      </w:pPr>
      <w:r>
        <w:rPr>
          <w:bCs/>
          <w:b/>
        </w:rPr>
        <w:t xml:space="preserve">Prepared &amp; Signed by:</w:t>
      </w:r>
      <w:r>
        <w:br/>
      </w:r>
      <w:r>
        <w:t xml:space="preserve">Dr. Sarah Nkosi, PhD</w:t>
      </w:r>
      <w:r>
        <w:br/>
      </w:r>
      <w:r>
        <w:t xml:space="preserve">Lead Geologist &amp; Project Director</w:t>
      </w:r>
      <w:r>
        <w:br/>
      </w:r>
      <w:r>
        <w:t xml:space="preserve">Kinshasa Geological Survey &amp; Consulting Ltd.</w:t>
      </w:r>
    </w:p>
    <w:p>
      <w:pPr>
        <w:pStyle w:val="BodyText"/>
      </w:pPr>
      <w:r>
        <w:rPr>
          <w:bCs/>
          <w:b/>
        </w:rPr>
        <w:t xml:space="preserve">Received &amp; Approved by:</w:t>
      </w:r>
      <w:r>
        <w:br/>
      </w:r>
      <w:r>
        <w:t xml:space="preserve">Dr. Jean-Pierre Mbuyi</w:t>
      </w:r>
      <w:r>
        <w:br/>
      </w:r>
      <w:r>
        <w:t xml:space="preserve">Director General, Ministry of Mines</w:t>
      </w:r>
      <w:r>
        <w:br/>
      </w:r>
      <w:r>
        <w:t xml:space="preserve">DR Congo, Kinshasa</w:t>
      </w:r>
    </w:p>
    <w:p>
      <w:pPr>
        <w:pStyle w:val="BodyText"/>
      </w:pPr>
      <w:r>
        <w:rPr>
          <w:bCs/>
          <w:b/>
        </w:rPr>
        <w:t xml:space="preserve">Kinshasa Geological Survey &amp; Consulting Ltd.</w:t>
      </w:r>
      <w:r>
        <w:t xml:space="preserve"> </w:t>
      </w:r>
      <w:r>
        <w:t xml:space="preserve">| 12 Avenue de la Paix, Gombe, Kinshasa, DR Congo</w:t>
      </w:r>
    </w:p>
    <w:p>
      <w:pPr>
        <w:pStyle w:val="BodyText"/>
      </w:pPr>
      <w:r>
        <w:t xml:space="preserve">RC: CD-KIN-2019-04521 | NIF: 00123456789 | Tel: +243 81 234 5678 | Email: info@kinshasageo.cd</w:t>
      </w:r>
    </w:p>
    <w:p>
      <w:pPr>
        <w:pStyle w:val="BodyText"/>
      </w:pPr>
      <w:r>
        <w:t xml:space="preserve">This Invoice was generated electronically and is valid without a physical stamp. For queries regarding this Invoice, please contact our billing department in Kinshasa, DR Congo.</w:t>
      </w:r>
    </w:p>
    <w:p>
      <w:pPr>
        <w:pStyle w:val="BodyText"/>
      </w:pPr>
      <w:r>
        <w:t xml:space="preserve">© 2025 Kinshasa Geological Survey &amp; Consulting Ltd. All rights reserved. Invoice KGS-2025-00347.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Geological Services - DR Congo Kinshasa</dc:title>
  <dc:creator/>
  <dc:language>en</dc:language>
  <cp:keywords/>
  <dcterms:created xsi:type="dcterms:W3CDTF">2026-10-10T06:21:35Z</dcterms:created>
  <dcterms:modified xsi:type="dcterms:W3CDTF">2026-10-10T06:21:35Z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