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Geologist</w:t>
      </w:r>
      <w:r>
        <w:t xml:space="preserve"> </w:t>
      </w:r>
      <w:r>
        <w:t xml:space="preserve">Services</w:t>
      </w:r>
      <w:r>
        <w:t xml:space="preserve"> </w:t>
      </w:r>
      <w:r>
        <w:t xml:space="preserve">-</w:t>
      </w:r>
      <w:r>
        <w:t xml:space="preserve"> </w:t>
      </w:r>
      <w:r>
        <w:t xml:space="preserve">Ethiopia</w:t>
      </w:r>
      <w:r>
        <w:t xml:space="preserve"> </w:t>
      </w:r>
      <w:r>
        <w:t xml:space="preserve">Addis</w:t>
      </w:r>
      <w:r>
        <w:t xml:space="preserve"> </w:t>
      </w:r>
      <w:r>
        <w:t xml:space="preserve">Ababa</w:t>
      </w:r>
    </w:p>
    <w:bookmarkStart w:id="20" w:name="geoethiopia-consulting-plc"/>
    <w:p>
      <w:pPr>
        <w:pStyle w:val="Heading1"/>
      </w:pPr>
      <w:r>
        <w:t xml:space="preserve">GeoEthiopia Consulting PLC</w:t>
      </w:r>
    </w:p>
    <w:p>
      <w:pPr>
        <w:pStyle w:val="FirstParagraph"/>
      </w:pPr>
      <w:r>
        <w:t xml:space="preserve">Licensed Geologist &amp; Geological Survey Firm</w:t>
      </w:r>
    </w:p>
    <w:p>
      <w:pPr>
        <w:pStyle w:val="BodyText"/>
      </w:pPr>
      <w:r>
        <w:t xml:space="preserve">Bole Road, Bole Sub-City</w:t>
      </w:r>
    </w:p>
    <w:p>
      <w:pPr>
        <w:pStyle w:val="BodyText"/>
      </w:pPr>
      <w:r>
        <w:t xml:space="preserve">Ethiopia Addis Ababa, P.O. Box 34567</w:t>
      </w:r>
    </w:p>
    <w:p>
      <w:pPr>
        <w:pStyle w:val="BodyText"/>
      </w:pPr>
      <w:r>
        <w:t xml:space="preserve">Tel: +251-11-555-0123 | Email: info@geoethiopia.et</w:t>
      </w:r>
    </w:p>
    <w:p>
      <w:pPr>
        <w:pStyle w:val="BodyText"/>
      </w:pPr>
      <w:r>
        <w:t xml:space="preserve">Trade License No. AA/2024/08912</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GE-2025-00472</w:t>
      </w:r>
    </w:p>
    <w:p>
      <w:pPr>
        <w:pStyle w:val="BodyText"/>
      </w:pPr>
      <w:r>
        <w:rPr>
          <w:bCs/>
          <w:b/>
        </w:rPr>
        <w:t xml:space="preserve">Date of Issue: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Project Ref.:</w:t>
      </w:r>
      <w:r>
        <w:t xml:space="preserve"> </w:t>
      </w:r>
      <w:r>
        <w:t xml:space="preserve">EAA-GEOL-2025-019</w:t>
      </w:r>
    </w:p>
    <w:bookmarkEnd w:id="21"/>
    <w:bookmarkStart w:id="22" w:name="bill-to-client"/>
    <w:p>
      <w:pPr>
        <w:pStyle w:val="Heading3"/>
      </w:pPr>
      <w:r>
        <w:t xml:space="preserve">Bill To (Client)</w:t>
      </w:r>
    </w:p>
    <w:p>
      <w:pPr>
        <w:pStyle w:val="FirstParagraph"/>
      </w:pPr>
      <w:r>
        <w:rPr>
          <w:bCs/>
          <w:b/>
        </w:rPr>
        <w:t xml:space="preserve">Ethiopian Roads Authority</w:t>
      </w:r>
    </w:p>
    <w:p>
      <w:pPr>
        <w:pStyle w:val="BodyText"/>
      </w:pPr>
      <w:r>
        <w:t xml:space="preserve">Infrastructure Development Division</w:t>
      </w:r>
    </w:p>
    <w:p>
      <w:pPr>
        <w:pStyle w:val="BodyText"/>
      </w:pPr>
      <w:r>
        <w:t xml:space="preserve">Arat Kilo, Addis Ababa</w:t>
      </w:r>
    </w:p>
    <w:p>
      <w:pPr>
        <w:pStyle w:val="BodyText"/>
      </w:pPr>
      <w:r>
        <w:t xml:space="preserve">Ethiopia Addis Ababa</w:t>
      </w:r>
    </w:p>
    <w:p>
      <w:pPr>
        <w:pStyle w:val="BodyText"/>
      </w:pPr>
      <w:r>
        <w:t xml:space="preserve">Attn: Mr. Dawit Tadesse, Project Director</w:t>
      </w:r>
    </w:p>
    <w:p>
      <w:pPr>
        <w:pStyle w:val="BodyText"/>
      </w:pPr>
      <w:r>
        <w:t xml:space="preserve">Tel: +251-11-660-4400</w:t>
      </w:r>
    </w:p>
    <w:bookmarkEnd w:id="22"/>
    <w:bookmarkStart w:id="23" w:name="prepared-by-geologist"/>
    <w:p>
      <w:pPr>
        <w:pStyle w:val="Heading3"/>
      </w:pPr>
      <w:r>
        <w:t xml:space="preserve">Prepared By (Geologist)</w:t>
      </w:r>
    </w:p>
    <w:p>
      <w:pPr>
        <w:pStyle w:val="FirstParagraph"/>
      </w:pPr>
      <w:r>
        <w:rPr>
          <w:bCs/>
          <w:b/>
        </w:rPr>
        <w:t xml:space="preserve">Dr. Selamawit Bekele, Ph.D. (Geology)</w:t>
      </w:r>
    </w:p>
    <w:p>
      <w:pPr>
        <w:pStyle w:val="BodyText"/>
      </w:pPr>
      <w:r>
        <w:t xml:space="preserve">Lead Geologist &amp; Principal Consultant</w:t>
      </w:r>
    </w:p>
    <w:p>
      <w:pPr>
        <w:pStyle w:val="BodyText"/>
      </w:pPr>
      <w:r>
        <w:t xml:space="preserve">Member, Ethiopian Geological Survey</w:t>
      </w:r>
    </w:p>
    <w:p>
      <w:pPr>
        <w:pStyle w:val="BodyText"/>
      </w:pPr>
      <w:r>
        <w:t xml:space="preserve">Professional License No. EG/2019/0034</w:t>
      </w:r>
    </w:p>
    <w:p>
      <w:pPr>
        <w:pStyle w:val="BodyText"/>
      </w:pPr>
      <w:r>
        <w:t xml:space="preserve">Ethiopia Addis Ababa</w:t>
      </w:r>
    </w:p>
    <w:p>
      <w:pPr>
        <w:pStyle w:val="BodyText"/>
      </w:pPr>
      <w:r>
        <w:t xml:space="preserve">Email: s.bekele@geoethiopia.et</w:t>
      </w:r>
    </w:p>
    <w:bookmarkEnd w:id="23"/>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Geologist Services</w:t>
            </w:r>
          </w:p>
        </w:tc>
        <w:tc>
          <w:tcPr/>
          <w:p>
            <w:pPr>
              <w:pStyle w:val="Compact"/>
              <w:jc w:val="left"/>
            </w:pPr>
            <w:r>
              <w:t xml:space="preserve">Duration / Qty</w:t>
            </w:r>
          </w:p>
        </w:tc>
        <w:tc>
          <w:tcPr/>
          <w:p>
            <w:pPr>
              <w:pStyle w:val="Compact"/>
              <w:jc w:val="left"/>
            </w:pPr>
            <w:r>
              <w:t xml:space="preserve">Unit Price (ETB)</w:t>
            </w:r>
          </w:p>
        </w:tc>
        <w:tc>
          <w:tcPr/>
          <w:p>
            <w:pPr>
              <w:pStyle w:val="Compact"/>
              <w:jc w:val="left"/>
            </w:pPr>
            <w:r>
              <w:t xml:space="preserve">Amount (ETB)</w:t>
            </w:r>
          </w:p>
        </w:tc>
      </w:tr>
      <w:tr>
        <w:tc>
          <w:tcPr/>
          <w:p>
            <w:pPr>
              <w:pStyle w:val="Compact"/>
              <w:jc w:val="left"/>
            </w:pPr>
            <w:r>
              <w:t xml:space="preserve">1</w:t>
            </w:r>
          </w:p>
        </w:tc>
        <w:tc>
          <w:tcPr/>
          <w:p>
            <w:pPr>
              <w:pStyle w:val="Compact"/>
              <w:jc w:val="left"/>
            </w:pPr>
            <w:r>
              <w:t xml:space="preserve">Geological site investigation and subsurface mapping for the proposed highway expansion corridor in the Bole Sub-City area, Ethiopia Addis Ababa. Includes rock classification, fault identification, and slope stability assessment conducted by the assigned Geologist.</w:t>
            </w:r>
          </w:p>
        </w:tc>
        <w:tc>
          <w:tcPr/>
          <w:p>
            <w:pPr>
              <w:pStyle w:val="Compact"/>
              <w:jc w:val="left"/>
            </w:pPr>
            <w:r>
              <w:t xml:space="preserve">15 field days</w:t>
            </w:r>
          </w:p>
        </w:tc>
        <w:tc>
          <w:tcPr/>
          <w:p>
            <w:pPr>
              <w:pStyle w:val="Compact"/>
              <w:jc w:val="left"/>
            </w:pPr>
            <w:r>
              <w:t xml:space="preserve">12,500.00</w:t>
            </w:r>
          </w:p>
        </w:tc>
        <w:tc>
          <w:tcPr/>
          <w:p>
            <w:pPr>
              <w:pStyle w:val="Compact"/>
              <w:jc w:val="left"/>
            </w:pPr>
            <w:r>
              <w:t xml:space="preserve">187,500.00</w:t>
            </w:r>
          </w:p>
        </w:tc>
      </w:tr>
      <w:tr>
        <w:tc>
          <w:tcPr/>
          <w:p>
            <w:pPr>
              <w:pStyle w:val="Compact"/>
              <w:jc w:val="left"/>
            </w:pPr>
            <w:r>
              <w:t xml:space="preserve">2</w:t>
            </w:r>
          </w:p>
        </w:tc>
        <w:tc>
          <w:tcPr/>
          <w:p>
            <w:pPr>
              <w:pStyle w:val="Compact"/>
              <w:jc w:val="left"/>
            </w:pPr>
            <w:r>
              <w:t xml:space="preserve">Geotechnical laboratory analysis of soil and rock samples collected during the field investigation. The Geologist supervised all sampling procedures to ensure compliance with Ethiopian National Standards (ENS 2812) and international geotechnical engineering guidelines.</w:t>
            </w:r>
          </w:p>
        </w:tc>
        <w:tc>
          <w:tcPr/>
          <w:p>
            <w:pPr>
              <w:pStyle w:val="Compact"/>
              <w:jc w:val="left"/>
            </w:pPr>
            <w:r>
              <w:t xml:space="preserve">48 samples</w:t>
            </w:r>
          </w:p>
        </w:tc>
        <w:tc>
          <w:tcPr/>
          <w:p>
            <w:pPr>
              <w:pStyle w:val="Compact"/>
              <w:jc w:val="left"/>
            </w:pPr>
            <w:r>
              <w:t xml:space="preserve">3,200.00</w:t>
            </w:r>
          </w:p>
        </w:tc>
        <w:tc>
          <w:tcPr/>
          <w:p>
            <w:pPr>
              <w:pStyle w:val="Compact"/>
              <w:jc w:val="left"/>
            </w:pPr>
            <w:r>
              <w:t xml:space="preserve">153,600.00</w:t>
            </w:r>
          </w:p>
        </w:tc>
      </w:tr>
      <w:tr>
        <w:tc>
          <w:tcPr/>
          <w:p>
            <w:pPr>
              <w:pStyle w:val="Compact"/>
              <w:jc w:val="left"/>
            </w:pPr>
            <w:r>
              <w:t xml:space="preserve">3</w:t>
            </w:r>
          </w:p>
        </w:tc>
        <w:tc>
          <w:tcPr/>
          <w:p>
            <w:pPr>
              <w:pStyle w:val="Compact"/>
              <w:jc w:val="left"/>
            </w:pPr>
            <w:r>
              <w:t xml:space="preserve">Preparation of a comprehensive geological and geotechnical report including stratigraphic column, geological cross-sections, groundwater assessment, and engineering recommendations for foundation design. Authored and reviewed by the Lead Geologist.</w:t>
            </w:r>
          </w:p>
        </w:tc>
        <w:tc>
          <w:tcPr/>
          <w:p>
            <w:pPr>
              <w:pStyle w:val="Compact"/>
              <w:jc w:val="left"/>
            </w:pPr>
            <w:r>
              <w:t xml:space="preserve">1 report (120+ pages)</w:t>
            </w:r>
          </w:p>
        </w:tc>
        <w:tc>
          <w:tcPr/>
          <w:p>
            <w:pPr>
              <w:pStyle w:val="Compact"/>
              <w:jc w:val="left"/>
            </w:pPr>
            <w:r>
              <w:t xml:space="preserve">95,000.00</w:t>
            </w:r>
          </w:p>
        </w:tc>
        <w:tc>
          <w:tcPr/>
          <w:p>
            <w:pPr>
              <w:pStyle w:val="Compact"/>
              <w:jc w:val="left"/>
            </w:pPr>
            <w:r>
              <w:t xml:space="preserve">95,000.00</w:t>
            </w:r>
          </w:p>
        </w:tc>
      </w:tr>
      <w:tr>
        <w:tc>
          <w:tcPr/>
          <w:p>
            <w:pPr>
              <w:pStyle w:val="Compact"/>
              <w:jc w:val="left"/>
            </w:pPr>
            <w:r>
              <w:t xml:space="preserve">4</w:t>
            </w:r>
          </w:p>
        </w:tc>
        <w:tc>
          <w:tcPr/>
          <w:p>
            <w:pPr>
              <w:pStyle w:val="Compact"/>
              <w:jc w:val="left"/>
            </w:pPr>
            <w:r>
              <w:t xml:space="preserve">Geological hazard risk assessment and mitigation planning for the construction zone in Ethiopia Addis Ababa. The Geologist identified potential landslide-prone zones, seismic vulnerability areas, and recommended engineering countermeasures in coordination with the Ethiopian Meteorological Agency.</w:t>
            </w:r>
          </w:p>
        </w:tc>
        <w:tc>
          <w:tcPr/>
          <w:p>
            <w:pPr>
              <w:pStyle w:val="Compact"/>
              <w:jc w:val="left"/>
            </w:pPr>
            <w:r>
              <w:t xml:space="preserve">10 working days</w:t>
            </w:r>
          </w:p>
        </w:tc>
        <w:tc>
          <w:tcPr/>
          <w:p>
            <w:pPr>
              <w:pStyle w:val="Compact"/>
              <w:jc w:val="left"/>
            </w:pPr>
            <w:r>
              <w:t xml:space="preserve">14,000.00</w:t>
            </w:r>
          </w:p>
        </w:tc>
        <w:tc>
          <w:tcPr/>
          <w:p>
            <w:pPr>
              <w:pStyle w:val="Compact"/>
              <w:jc w:val="left"/>
            </w:pPr>
            <w:r>
              <w:t xml:space="preserve">140,000.00</w:t>
            </w:r>
          </w:p>
        </w:tc>
      </w:tr>
      <w:tr>
        <w:tc>
          <w:tcPr/>
          <w:p>
            <w:pPr>
              <w:pStyle w:val="Compact"/>
              <w:jc w:val="left"/>
            </w:pPr>
            <w:r>
              <w:t xml:space="preserve">5</w:t>
            </w:r>
          </w:p>
        </w:tc>
        <w:tc>
          <w:tcPr/>
          <w:p>
            <w:pPr>
              <w:pStyle w:val="Compact"/>
              <w:jc w:val="left"/>
            </w:pPr>
            <w:r>
              <w:t xml:space="preserve">On-site technical supervision and quality assurance during the initial earthworks phase. The Geologist provided daily field oversight, verified cut-and-fill volumes against geological predictions, and issued corrective directives to the construction contractor as needed.</w:t>
            </w:r>
          </w:p>
        </w:tc>
        <w:tc>
          <w:tcPr/>
          <w:p>
            <w:pPr>
              <w:pStyle w:val="Compact"/>
              <w:jc w:val="left"/>
            </w:pPr>
            <w:r>
              <w:t xml:space="preserve">20 site visits</w:t>
            </w:r>
          </w:p>
        </w:tc>
        <w:tc>
          <w:tcPr/>
          <w:p>
            <w:pPr>
              <w:pStyle w:val="Compact"/>
              <w:jc w:val="left"/>
            </w:pPr>
            <w:r>
              <w:t xml:space="preserve">8,500.00</w:t>
            </w:r>
          </w:p>
        </w:tc>
        <w:tc>
          <w:tcPr/>
          <w:p>
            <w:pPr>
              <w:pStyle w:val="Compact"/>
              <w:jc w:val="left"/>
            </w:pPr>
            <w:r>
              <w:t xml:space="preserve">170,000.00</w:t>
            </w:r>
          </w:p>
        </w:tc>
      </w:tr>
      <w:tr>
        <w:tc>
          <w:tcPr/>
          <w:p>
            <w:pPr>
              <w:pStyle w:val="Compact"/>
              <w:jc w:val="left"/>
            </w:pPr>
            <w:r>
              <w:t xml:space="preserve">6</w:t>
            </w:r>
          </w:p>
        </w:tc>
        <w:tc>
          <w:tcPr/>
          <w:p>
            <w:pPr>
              <w:pStyle w:val="Compact"/>
              <w:jc w:val="left"/>
            </w:pPr>
            <w:r>
              <w:t xml:space="preserve">Client presentation and technical briefing session. The Geologist presented the full findings of the geological investigation to the Ethiopian Roads Authority project team, answered technical queries, and provided a written executive summary for senior management review.</w:t>
            </w:r>
          </w:p>
        </w:tc>
        <w:tc>
          <w:tcPr/>
          <w:p>
            <w:pPr>
              <w:pStyle w:val="Compact"/>
              <w:jc w:val="left"/>
            </w:pPr>
            <w:r>
              <w:t xml:space="preserve">1 session (4 hours)</w:t>
            </w:r>
          </w:p>
        </w:tc>
        <w:tc>
          <w:tcPr/>
          <w:p>
            <w:pPr>
              <w:pStyle w:val="Compact"/>
              <w:jc w:val="left"/>
            </w:pPr>
            <w:r>
              <w:t xml:space="preserve">25,000.00</w:t>
            </w:r>
          </w:p>
        </w:tc>
        <w:tc>
          <w:tcPr/>
          <w:p>
            <w:pPr>
              <w:pStyle w:val="Compact"/>
              <w:jc w:val="left"/>
            </w:pPr>
            <w:r>
              <w:t xml:space="preserve">25,000.00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771,100.00 ETB</w:t>
            </w:r>
          </w:p>
        </w:tc>
      </w:tr>
      <w:tr>
        <w:tc>
          <w:tcPr/>
          <w:p>
            <w:pPr>
              <w:pStyle w:val="Compact"/>
              <w:jc w:val="left"/>
            </w:pPr>
            <w:r>
              <w:t xml:space="preserve">VAT (15% - Ethiopian Revenue Authority)</w:t>
            </w:r>
          </w:p>
        </w:tc>
        <w:tc>
          <w:tcPr/>
          <w:p>
            <w:pPr>
              <w:pStyle w:val="Compact"/>
              <w:jc w:val="left"/>
            </w:pPr>
            <w:r>
              <w:t xml:space="preserve">115,665.00 ETB</w:t>
            </w:r>
          </w:p>
        </w:tc>
      </w:tr>
      <w:tr>
        <w:tc>
          <w:tcPr/>
          <w:p>
            <w:pPr>
              <w:pStyle w:val="Compact"/>
              <w:jc w:val="left"/>
            </w:pPr>
            <w:r>
              <w:t xml:space="preserve">Withholding Tax (2%)</w:t>
            </w:r>
          </w:p>
        </w:tc>
        <w:tc>
          <w:tcPr/>
          <w:p>
            <w:pPr>
              <w:pStyle w:val="Compact"/>
              <w:jc w:val="left"/>
            </w:pPr>
            <w:r>
              <w:t xml:space="preserve">(15,422.00) ETB</w:t>
            </w:r>
          </w:p>
        </w:tc>
      </w:tr>
      <w:tr>
        <w:tc>
          <w:tcPr/>
          <w:p>
            <w:pPr>
              <w:pStyle w:val="Compact"/>
              <w:jc w:val="left"/>
            </w:pPr>
            <w:r>
              <w:t xml:space="preserve">Grand Total Due</w:t>
            </w:r>
          </w:p>
        </w:tc>
        <w:tc>
          <w:tcPr/>
          <w:p>
            <w:pPr>
              <w:pStyle w:val="Compact"/>
              <w:jc w:val="left"/>
            </w:pPr>
            <w:r>
              <w:t xml:space="preserve">871,343.00 ETB</w:t>
            </w:r>
          </w:p>
        </w:tc>
      </w:tr>
    </w:tbl>
    <w:bookmarkStart w:id="24" w:name="payment-terms-conditions"/>
    <w:p>
      <w:pPr>
        <w:pStyle w:val="Heading3"/>
      </w:pPr>
      <w:r>
        <w:t xml:space="preserve">Payment Terms &amp; Conditions</w:t>
      </w:r>
    </w:p>
    <w:p>
      <w:pPr>
        <w:numPr>
          <w:ilvl w:val="0"/>
          <w:numId w:val="1001"/>
        </w:numPr>
        <w:pStyle w:val="Compact"/>
      </w:pPr>
      <w:r>
        <w:t xml:space="preserve">This Invoice must be settled in full within fourteen (14) calendar days from the date of issue, i.e., on or before 30 June 2025.</w:t>
      </w:r>
    </w:p>
    <w:p>
      <w:pPr>
        <w:numPr>
          <w:ilvl w:val="0"/>
          <w:numId w:val="1001"/>
        </w:numPr>
        <w:pStyle w:val="Compact"/>
      </w:pPr>
      <w:r>
        <w:t xml:space="preserve">Payment shall be made via bank transfer to: Commercial Bank of Ethiopia, Branch: Bole, Account Name: GeoEthiopia Consulting PLC, Account No. 1000-4567-8901-2345.</w:t>
      </w:r>
    </w:p>
    <w:p>
      <w:pPr>
        <w:numPr>
          <w:ilvl w:val="0"/>
          <w:numId w:val="1001"/>
        </w:numPr>
        <w:pStyle w:val="Compact"/>
      </w:pPr>
      <w:r>
        <w:t xml:space="preserve">All amounts are denominated in Ethiopian Birr (ETB) and are subject to applicable taxes as determined by the Ethiopian Revenue and Customs Authority.</w:t>
      </w:r>
    </w:p>
    <w:p>
      <w:pPr>
        <w:numPr>
          <w:ilvl w:val="0"/>
          <w:numId w:val="1001"/>
        </w:numPr>
        <w:pStyle w:val="Compact"/>
      </w:pPr>
      <w:r>
        <w:t xml:space="preserve">Late payments shall attract a penalty interest of 1.5% per month as stipulated under the Ethiopian Commercial Code.</w:t>
      </w:r>
    </w:p>
    <w:p>
      <w:pPr>
        <w:numPr>
          <w:ilvl w:val="0"/>
          <w:numId w:val="1001"/>
        </w:numPr>
        <w:pStyle w:val="Compact"/>
      </w:pPr>
      <w:r>
        <w:t xml:space="preserve">This Invoice is valid for ninety (90) days from the date of issue. After this period, a revised Invoice may be issued to reflect any applicable rate adjustments.</w:t>
      </w:r>
    </w:p>
    <w:bookmarkEnd w:id="24"/>
    <w:bookmarkStart w:id="25" w:name="notes-additional-information"/>
    <w:p>
      <w:pPr>
        <w:pStyle w:val="Heading3"/>
      </w:pPr>
      <w:r>
        <w:t xml:space="preserve">Notes &amp; Additional Information</w:t>
      </w:r>
    </w:p>
    <w:p>
      <w:pPr>
        <w:pStyle w:val="FirstParagraph"/>
      </w:pPr>
      <w:r>
        <w:t xml:space="preserve">This Invoice covers all geological and geotechnical services rendered by the undersigned Geologist, Dr. Selamawit Bekele, in connection with the highway expansion project located in Ethiopia Addis Ababa. All fieldwork was conducted in strict adherence to the Ethiopian Environmental Impact Assessment (EIA) regulations and the guidelines of the Ethiopian Geological Survey. The Geologist confirms that all data, interpretations, and recommendations contained in the associated technical report are accurate to the best of professional judgment based on the available subsurface information. Any subsequent changes in site conditions that were not observable during the investigation period shall be subject to a supplementary Invoice. The client acknowledges receipt of this Invoice and agrees to the terms stated herein by affixing their signature below.</w:t>
      </w:r>
    </w:p>
    <w:bookmarkEnd w:id="25"/>
    <w:p>
      <w:pPr>
        <w:pStyle w:val="BodyText"/>
      </w:pPr>
      <w:r>
        <w:rPr>
          <w:bCs/>
          <w:b/>
        </w:rPr>
        <w:t xml:space="preserve">Prepared &amp; Signed by:</w:t>
      </w:r>
      <w:r>
        <w:br/>
      </w:r>
      <w:r>
        <w:t xml:space="preserve">Dr. Selamawit Bekele, Ph.D.</w:t>
      </w:r>
      <w:r>
        <w:br/>
      </w:r>
      <w:r>
        <w:t xml:space="preserve">Lead Geologist, GeoEthiopia Consulting PLC</w:t>
      </w:r>
      <w:r>
        <w:br/>
      </w:r>
      <w:r>
        <w:t xml:space="preserve">Date: 15 June 2025</w:t>
      </w:r>
    </w:p>
    <w:p>
      <w:pPr>
        <w:pStyle w:val="BodyText"/>
      </w:pPr>
      <w:r>
        <w:rPr>
          <w:bCs/>
          <w:b/>
        </w:rPr>
        <w:t xml:space="preserve">Received &amp; Approved by (Client):</w:t>
      </w:r>
      <w:r>
        <w:br/>
      </w:r>
      <w:r>
        <w:t xml:space="preserve">Mr. Dawit Tadesse, Project Director</w:t>
      </w:r>
      <w:r>
        <w:br/>
      </w:r>
      <w:r>
        <w:t xml:space="preserve">Ethiopian Roads Authority</w:t>
      </w:r>
      <w:r>
        <w:br/>
      </w:r>
      <w:r>
        <w:t xml:space="preserve">Date: _______________</w:t>
      </w:r>
    </w:p>
    <w:p>
      <w:pPr>
        <w:pStyle w:val="BodyText"/>
      </w:pPr>
      <w:r>
        <w:rPr>
          <w:bCs/>
          <w:b/>
        </w:rPr>
        <w:t xml:space="preserve">GeoEthiopia Consulting PLC</w:t>
      </w:r>
      <w:r>
        <w:t xml:space="preserve"> </w:t>
      </w:r>
      <w:r>
        <w:t xml:space="preserve">| Bole Road, Bole Sub-City, Ethiopia Addis Ababa | P.O. Box 34567</w:t>
      </w:r>
    </w:p>
    <w:p>
      <w:pPr>
        <w:pStyle w:val="BodyText"/>
      </w:pPr>
      <w:r>
        <w:t xml:space="preserve">Tel: +251-11-555-0123 | Email: info@geoethiopia.et | TIN: 0012345678</w:t>
      </w:r>
    </w:p>
    <w:p>
      <w:pPr>
        <w:pStyle w:val="BodyText"/>
      </w:pPr>
      <w:r>
        <w:t xml:space="preserve">This is a computer-generated Invoice and does not require a physical stamp to be valid.</w:t>
      </w:r>
    </w:p>
    <w:p>
      <w:pPr>
        <w:pStyle w:val="BodyText"/>
      </w:pPr>
      <w:r>
        <w:t xml:space="preserve">GeoEthiopia Consulting PLC is a registered professional Geologist consultancy operating under the laws of the Federal Democratic Republic of Ethiopia.</w:t>
      </w:r>
    </w:p>
    <w:p>
      <w:pPr>
        <w:pStyle w:val="BodyText"/>
      </w:pPr>
      <w:r>
        <w:t xml:space="preserve">© 2025 GeoEthiopia Consulting PLC. All rights reserved. Invoice GE-2025-00472.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Geologist Services - Ethiopia Addis Ababa</dc:title>
  <dc:creator/>
  <dc:language>en</dc:language>
  <cp:keywords/>
  <dcterms:created xsi:type="dcterms:W3CDTF">2026-10-10T09:11:11Z</dcterms:created>
  <dcterms:modified xsi:type="dcterms:W3CDTF">2026-10-10T09:11:11Z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