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geosciences-ltd."/>
    <w:p>
      <w:pPr>
        <w:pStyle w:val="Heading1"/>
      </w:pPr>
      <w:r>
        <w:t xml:space="preserve">Wellington GeoSciences Ltd.</w:t>
      </w:r>
    </w:p>
    <w:p>
      <w:pPr>
        <w:pStyle w:val="FirstParagraph"/>
      </w:pPr>
      <w:r>
        <w:t xml:space="preserve">Professional Geologist &amp; Geological Consulting Services</w:t>
      </w:r>
    </w:p>
    <w:p>
      <w:pPr>
        <w:pStyle w:val="BodyText"/>
      </w:pPr>
      <w:r>
        <w:t xml:space="preserve">14 Lambton Quay, Te Aro, Wellington 6011</w:t>
      </w:r>
    </w:p>
    <w:p>
      <w:pPr>
        <w:pStyle w:val="BodyText"/>
      </w:pPr>
      <w:r>
        <w:t xml:space="preserve">New Zealand</w:t>
      </w:r>
    </w:p>
    <w:p>
      <w:pPr>
        <w:pStyle w:val="BodyText"/>
      </w:pPr>
      <w:r>
        <w:t xml:space="preserve">Phone: +64 4 382 7741 | Email: invoices@wellingtongeosciences.co.nz</w:t>
      </w:r>
    </w:p>
    <w:p>
      <w:pPr>
        <w:pStyle w:val="BodyText"/>
      </w:pPr>
      <w:r>
        <w:t xml:space="preserve">IRD Number: 942-781-556 | NZBN: 942904123456789</w:t>
      </w:r>
    </w:p>
    <w:bookmarkEnd w:id="20"/>
    <w:p>
      <w:pPr>
        <w:pStyle w:val="BodyText"/>
      </w:pPr>
      <w:r>
        <w:t xml:space="preserve">Tax Invoice</w:t>
      </w:r>
    </w:p>
    <w:bookmarkStart w:id="21" w:name="invoice"/>
    <w:p>
      <w:pPr>
        <w:pStyle w:val="Heading2"/>
      </w:pPr>
      <w:r>
        <w:t xml:space="preserve">INVOICE</w:t>
      </w:r>
    </w:p>
    <w:p>
      <w:pPr>
        <w:pStyle w:val="FirstParagraph"/>
      </w:pPr>
      <w:r>
        <w:rPr>
          <w:bCs/>
          <w:b/>
        </w:rPr>
        <w:t xml:space="preserve">Invoice No:</w:t>
      </w:r>
      <w:r>
        <w:t xml:space="preserve"> </w:t>
      </w:r>
      <w:r>
        <w:t xml:space="preserve">WGS-2025-0347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Project Ref:</w:t>
      </w:r>
      <w:r>
        <w:t xml:space="preserve"> </w:t>
      </w:r>
      <w:r>
        <w:t xml:space="preserve">WGN-GEOL-2025-089</w:t>
      </w:r>
    </w:p>
    <w:bookmarkEnd w:id="21"/>
    <w:bookmarkStart w:id="22" w:name="bill-to"/>
    <w:p>
      <w:pPr>
        <w:pStyle w:val="Heading3"/>
      </w:pPr>
      <w:r>
        <w:t xml:space="preserve">Bill To</w:t>
      </w:r>
    </w:p>
    <w:p>
      <w:pPr>
        <w:pStyle w:val="FirstParagraph"/>
      </w:pPr>
      <w:r>
        <w:rPr>
          <w:bCs/>
          <w:b/>
        </w:rPr>
        <w:t xml:space="preserve">Horowhenua Land Development Co.</w:t>
      </w:r>
    </w:p>
    <w:p>
      <w:pPr>
        <w:pStyle w:val="BodyText"/>
      </w:pPr>
      <w:r>
        <w:t xml:space="preserve">Attn: Mr. David Tainui, Project Director</w:t>
      </w:r>
    </w:p>
    <w:p>
      <w:pPr>
        <w:pStyle w:val="BodyText"/>
      </w:pPr>
      <w:r>
        <w:t xml:space="preserve">22 Khandallah Avenue</w:t>
      </w:r>
    </w:p>
    <w:p>
      <w:pPr>
        <w:pStyle w:val="BodyText"/>
      </w:pPr>
      <w:r>
        <w:t xml:space="preserve">Porirua, Wellington 5022</w:t>
      </w:r>
    </w:p>
    <w:p>
      <w:pPr>
        <w:pStyle w:val="BodyText"/>
      </w:pPr>
      <w:r>
        <w:t xml:space="preserve">New Zealand</w:t>
      </w:r>
    </w:p>
    <w:p>
      <w:pPr>
        <w:pStyle w:val="BodyText"/>
      </w:pPr>
      <w:r>
        <w:t xml:space="preserve">Email: d.tainui@horowhenualand.co.nz</w:t>
      </w:r>
    </w:p>
    <w:p>
      <w:pPr>
        <w:pStyle w:val="BodyText"/>
      </w:pPr>
      <w:r>
        <w:t xml:space="preserve">Phone: +64 4 243 8812</w:t>
      </w:r>
    </w:p>
    <w:bookmarkEnd w:id="22"/>
    <w:bookmarkStart w:id="23" w:name="geologist-service-provider"/>
    <w:p>
      <w:pPr>
        <w:pStyle w:val="Heading3"/>
      </w:pPr>
      <w:r>
        <w:t xml:space="preserve">Geologist / Service Provider</w:t>
      </w:r>
    </w:p>
    <w:p>
      <w:pPr>
        <w:pStyle w:val="FirstParagraph"/>
      </w:pPr>
      <w:r>
        <w:rPr>
          <w:bCs/>
          <w:b/>
        </w:rPr>
        <w:t xml:space="preserve">Dr. Sarah Mitchell, MAppSc (Geol), PGDip (Eng)</w:t>
      </w:r>
    </w:p>
    <w:p>
      <w:pPr>
        <w:pStyle w:val="BodyText"/>
      </w:pPr>
      <w:r>
        <w:t xml:space="preserve">Principal Geologist, Wellington GeoSciences Ltd.</w:t>
      </w:r>
    </w:p>
    <w:p>
      <w:pPr>
        <w:pStyle w:val="BodyText"/>
      </w:pPr>
      <w:r>
        <w:t xml:space="preserve">Registered Geologist – Geological Society of New Zealand</w:t>
      </w:r>
    </w:p>
    <w:p>
      <w:pPr>
        <w:pStyle w:val="BodyText"/>
      </w:pPr>
      <w:r>
        <w:t xml:space="preserve">Wellington, New Zealand</w:t>
      </w:r>
    </w:p>
    <w:p>
      <w:pPr>
        <w:pStyle w:val="BodyText"/>
      </w:pPr>
      <w:r>
        <w:t xml:space="preserve">Professional Indemnity: AIG Policy #NZ-4471-2025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Geological Site Assessment – Khandallah Suburb, Wellington</w:t>
            </w:r>
            <w:r>
              <w:br/>
            </w:r>
            <w:r>
              <w:t xml:space="preserve">Comprehensive geological investigation of the 12-hectare residential development site in Khandallah, Wellington, New Zealand. The Geologist conducted a full desktop review of existing geological maps, borehole data, and seismic hazard records for the Wellington region. Field verification included visual inspection of exposed rock faces, identification of fault traces, and assessment of slope stability along the western boundary of the property.</w:t>
            </w:r>
          </w:p>
        </w:tc>
        <w:tc>
          <w:tcPr/>
          <w:p>
            <w:pPr>
              <w:pStyle w:val="Compact"/>
              <w:jc w:val="left"/>
            </w:pPr>
            <w:r>
              <w:t xml:space="preserve">02–05 Jun 2025</w:t>
            </w:r>
          </w:p>
        </w:tc>
        <w:tc>
          <w:tcPr/>
          <w:p>
            <w:pPr>
              <w:pStyle w:val="Compact"/>
              <w:jc w:val="left"/>
            </w:pPr>
            <w:r>
              <w:t xml:space="preserve">32 hrs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2</w:t>
            </w:r>
          </w:p>
        </w:tc>
        <w:tc>
          <w:tcPr/>
          <w:p>
            <w:pPr>
              <w:pStyle w:val="Compact"/>
              <w:jc w:val="left"/>
            </w:pPr>
            <w:r>
              <w:rPr>
                <w:bCs/>
                <w:b/>
              </w:rPr>
              <w:t xml:space="preserve">Geotechnical Borehole Supervision &amp; Logging</w:t>
            </w:r>
            <w:r>
              <w:br/>
            </w:r>
            <w:r>
              <w:t xml:space="preserve">On-site supervision and geological logging of three (3) rotary boreholes drilled to depths of 25 m, 30 m, and 22 m respectively. The Geologist provided real-time interpretation of lithological changes, groundwater table observations, and rock mass quality assessments. All core samples were catalogued, described, and stored in accordance with New Zealand geotechnical standards (NZS 4306).</w:t>
            </w:r>
          </w:p>
        </w:tc>
        <w:tc>
          <w:tcPr/>
          <w:p>
            <w:pPr>
              <w:pStyle w:val="Compact"/>
              <w:jc w:val="left"/>
            </w:pPr>
            <w:r>
              <w:t xml:space="preserve">09–11 Jun 2025</w:t>
            </w:r>
          </w:p>
        </w:tc>
        <w:tc>
          <w:tcPr/>
          <w:p>
            <w:pPr>
              <w:pStyle w:val="Compact"/>
              <w:jc w:val="left"/>
            </w:pPr>
            <w:r>
              <w:t xml:space="preserve">24 hrs</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3</w:t>
            </w:r>
          </w:p>
        </w:tc>
        <w:tc>
          <w:tcPr/>
          <w:p>
            <w:pPr>
              <w:pStyle w:val="Compact"/>
              <w:jc w:val="left"/>
            </w:pPr>
            <w:r>
              <w:rPr>
                <w:bCs/>
                <w:b/>
              </w:rPr>
              <w:t xml:space="preserve">Seismic Hazard &amp; Liquefaction Risk Report</w:t>
            </w:r>
            <w:r>
              <w:br/>
            </w:r>
            <w:r>
              <w:t xml:space="preserve">Preparation of a detailed seismic hazard assessment specific to the Wellington, New Zealand site, incorporating the latest GNS Science earthquake probability models. The Geologist evaluated liquefaction susceptibility of the alluvial deposits, assessed ground amplification factors, and provided recommendations for foundation design in accordance with NZS 1170.5. The report includes a probabilistic seismic hazard analysis (PSHA) tailored to the Wellington fault system.</w:t>
            </w:r>
          </w:p>
        </w:tc>
        <w:tc>
          <w:tcPr/>
          <w:p>
            <w:pPr>
              <w:pStyle w:val="Compact"/>
              <w:jc w:val="left"/>
            </w:pPr>
            <w:r>
              <w:t xml:space="preserve">12 Jun 2025</w:t>
            </w:r>
          </w:p>
        </w:tc>
        <w:tc>
          <w:tcPr/>
          <w:p>
            <w:pPr>
              <w:pStyle w:val="Compact"/>
              <w:jc w:val="left"/>
            </w:pPr>
            <w:r>
              <w:t xml:space="preserve">16 hrs</w:t>
            </w:r>
          </w:p>
        </w:tc>
        <w:tc>
          <w:tcPr/>
          <w:p>
            <w:pPr>
              <w:pStyle w:val="Compact"/>
              <w:jc w:val="left"/>
            </w:pPr>
            <w:r>
              <w:t xml:space="preserve">$295.00</w:t>
            </w:r>
          </w:p>
        </w:tc>
        <w:tc>
          <w:tcPr/>
          <w:p>
            <w:pPr>
              <w:pStyle w:val="Compact"/>
              <w:jc w:val="left"/>
            </w:pPr>
            <w:r>
              <w:t xml:space="preserve">$4,720.00</w:t>
            </w:r>
          </w:p>
        </w:tc>
      </w:tr>
      <w:tr>
        <w:tc>
          <w:tcPr/>
          <w:p>
            <w:pPr>
              <w:pStyle w:val="Compact"/>
              <w:jc w:val="left"/>
            </w:pPr>
            <w:r>
              <w:t xml:space="preserve">4</w:t>
            </w:r>
          </w:p>
        </w:tc>
        <w:tc>
          <w:tcPr/>
          <w:p>
            <w:pPr>
              <w:pStyle w:val="Compact"/>
              <w:jc w:val="left"/>
            </w:pPr>
            <w:r>
              <w:rPr>
                <w:bCs/>
                <w:b/>
              </w:rPr>
              <w:t xml:space="preserve">Environmental Geology &amp; Contamination Screening</w:t>
            </w:r>
            <w:r>
              <w:br/>
            </w:r>
            <w:r>
              <w:t xml:space="preserve">The Geologist performed a Phase 1 environmental geology review, identifying potential naturally occurring hazardous substances (NOHS) including elevated arsenic and antimony concentrations in the local volcanic soils. Soil gas sampling was conducted at six locations across the Wellington site. Results were compared against Ministry for the Environment (MfE) screening criteria for New Zealand.</w:t>
            </w:r>
          </w:p>
        </w:tc>
        <w:tc>
          <w:tcPr/>
          <w:p>
            <w:pPr>
              <w:pStyle w:val="Compact"/>
              <w:jc w:val="left"/>
            </w:pPr>
            <w:r>
              <w:t xml:space="preserve">13 Jun 2025</w:t>
            </w:r>
          </w:p>
        </w:tc>
        <w:tc>
          <w:tcPr/>
          <w:p>
            <w:pPr>
              <w:pStyle w:val="Compact"/>
              <w:jc w:val="left"/>
            </w:pPr>
            <w:r>
              <w:t xml:space="preserve">12 hrs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Final Geologist Report &amp; Presentation to Council</w:t>
            </w:r>
            <w:r>
              <w:br/>
            </w:r>
            <w:r>
              <w:t xml:space="preserve">Compilation of the comprehensive geological report (142 pages) integrating all field data, laboratory results, and risk assessments. The Geologist presented findings to the Wellington City Council Resource Consent panel on 13 June 2025, answering technical queries regarding the geological stability of the proposed development and the implications of the nearby Wellington Fault.</w:t>
            </w:r>
          </w:p>
        </w:tc>
        <w:tc>
          <w:tcPr/>
          <w:p>
            <w:pPr>
              <w:pStyle w:val="Compact"/>
              <w:jc w:val="left"/>
            </w:pPr>
            <w:r>
              <w:t xml:space="preserve">13 Jun 2025</w:t>
            </w:r>
          </w:p>
        </w:tc>
        <w:tc>
          <w:tcPr/>
          <w:p>
            <w:pPr>
              <w:pStyle w:val="Compact"/>
              <w:jc w:val="left"/>
            </w:pPr>
            <w:r>
              <w:t xml:space="preserve">10 hrs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Travel &amp; Field Expenses – Wellington Region</w:t>
            </w:r>
            <w:r>
              <w:br/>
            </w:r>
            <w:r>
              <w:t xml:space="preserve">Vehicle travel within the Wellington, New Zealand metropolitan area (Khandallah, Porirua, Te Aro, and Karori field sites). Includes fuel, parking, and access fees for council geological archives. All travel was conducted within the Greater Wellington region as specified in the service agreement.</w:t>
            </w:r>
          </w:p>
        </w:tc>
        <w:tc>
          <w:tcPr/>
          <w:p>
            <w:pPr>
              <w:pStyle w:val="Compact"/>
              <w:jc w:val="left"/>
            </w:pPr>
            <w:r>
              <w:t xml:space="preserve">02–13 Jun 2025</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$29,630.00</w:t>
            </w:r>
          </w:p>
        </w:tc>
      </w:tr>
      <w:tr>
        <w:tc>
          <w:tcPr/>
          <w:p>
            <w:pPr>
              <w:pStyle w:val="Compact"/>
              <w:jc w:val="left"/>
            </w:pPr>
            <w:r>
              <w:t xml:space="preserve">GST (15%) – New Zealand</w:t>
            </w:r>
          </w:p>
        </w:tc>
        <w:tc>
          <w:tcPr/>
          <w:p>
            <w:pPr>
              <w:pStyle w:val="Compact"/>
              <w:jc w:val="left"/>
            </w:pPr>
            <w:r>
              <w:t xml:space="preserve">$4,444.50</w:t>
            </w:r>
          </w:p>
        </w:tc>
      </w:tr>
      <w:tr>
        <w:tc>
          <w:tcPr/>
          <w:p>
            <w:pPr>
              <w:pStyle w:val="Compact"/>
              <w:jc w:val="left"/>
            </w:pPr>
            <w:r>
              <w:t xml:space="preserve">Total Due (NZD)</w:t>
            </w:r>
          </w:p>
        </w:tc>
        <w:tc>
          <w:tcPr/>
          <w:p>
            <w:pPr>
              <w:pStyle w:val="Compact"/>
              <w:jc w:val="left"/>
            </w:pPr>
            <w:r>
              <w:t xml:space="preserve">$34,074.50</w:t>
            </w:r>
          </w:p>
        </w:tc>
      </w:tr>
    </w:tbl>
    <w:bookmarkStart w:id="24" w:name="invoice-notes-geologists-statement"/>
    <w:p>
      <w:pPr>
        <w:pStyle w:val="Heading3"/>
      </w:pPr>
      <w:r>
        <w:t xml:space="preserve">Invoice Notes &amp; Geologist's Statement</w:t>
      </w:r>
    </w:p>
    <w:p>
      <w:pPr>
        <w:pStyle w:val="FirstParagraph"/>
      </w:pPr>
      <w:r>
        <w:t xml:space="preserve">This Invoice is issued by Wellington GeoSciences Ltd. in respect of professional Geologist services rendered in the Wellington region of New Zealand during June 2025. All geological interpretations, risk assessments, and recommendations contained in the associated report are the professional opinion of the undersigned Geologist and are provided in accordance with the Code of Ethics of the Geological Society of New Zealand.</w:t>
      </w:r>
    </w:p>
    <w:p>
      <w:pPr>
        <w:pStyle w:val="BodyText"/>
      </w:pPr>
      <w:r>
        <w:t xml:space="preserve">The findings of this geological investigation are specific to the site located in Khandallah, Wellington, New Zealand, and should not be extrapolated to adjacent properties without further site-specific investigation by a qualified Geologist. The seismic hazard parameters used in this assessment are based on the 2024 GNS Science New Zealand National Seismic Hazard Model and are subject to periodic revision.</w:t>
      </w:r>
    </w:p>
    <w:p>
      <w:pPr>
        <w:pStyle w:val="BodyText"/>
      </w:pPr>
      <w:r>
        <w:t xml:space="preserve">This Invoice is valid for 30 days from the date of issue. Please reference Invoice number WGS-2025-0347 on all correspondence and remittances. The Geologist reserves the right to issue a supplementary Invoice should additional fieldwork be required following council feedback.</w:t>
      </w:r>
    </w:p>
    <w:bookmarkEnd w:id="24"/>
    <w:bookmarkStart w:id="25" w:name="payment-details-new-zealand-wellington"/>
    <w:p>
      <w:pPr>
        <w:pStyle w:val="Heading3"/>
      </w:pPr>
      <w:r>
        <w:t xml:space="preserve">Payment Details – New Zealand Wellington</w:t>
      </w:r>
    </w:p>
    <w:p>
      <w:pPr>
        <w:pStyle w:val="FirstParagraph"/>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Wellington GeoSciences Ltd.</w:t>
      </w:r>
    </w:p>
    <w:p>
      <w:pPr>
        <w:pStyle w:val="BodyText"/>
      </w:pPr>
      <w:r>
        <w:rPr>
          <w:bCs/>
          <w:b/>
        </w:rPr>
        <w:t xml:space="preserve">Account Number:</w:t>
      </w:r>
      <w:r>
        <w:t xml:space="preserve"> </w:t>
      </w:r>
      <w:r>
        <w:t xml:space="preserve">01-037-884521-00</w:t>
      </w:r>
    </w:p>
    <w:p>
      <w:pPr>
        <w:pStyle w:val="BodyText"/>
      </w:pPr>
      <w:r>
        <w:rPr>
          <w:bCs/>
          <w:b/>
        </w:rPr>
        <w:t xml:space="preserve">BSB / Branch:</w:t>
      </w:r>
      <w:r>
        <w:t xml:space="preserve"> </w:t>
      </w:r>
      <w:r>
        <w:t xml:space="preserve">Wellington CBD (01-037)</w:t>
      </w:r>
    </w:p>
    <w:p>
      <w:pPr>
        <w:pStyle w:val="BodyText"/>
      </w:pPr>
      <w:r>
        <w:rPr>
          <w:bCs/>
          <w:b/>
        </w:rPr>
        <w:t xml:space="preserve">Reference:</w:t>
      </w:r>
      <w:r>
        <w:t xml:space="preserve"> </w:t>
      </w:r>
      <w:r>
        <w:t xml:space="preserve">WGS-2025-0347</w:t>
      </w:r>
    </w:p>
    <w:p>
      <w:pPr>
        <w:pStyle w:val="BodyText"/>
      </w:pPr>
      <w:r>
        <w:rPr>
          <w:bCs/>
          <w:b/>
        </w:rPr>
        <w:t xml:space="preserve">Payment Method:</w:t>
      </w:r>
      <w:r>
        <w:t xml:space="preserve"> </w:t>
      </w:r>
      <w:r>
        <w:t xml:space="preserve">EFTPOS, Bank Transfer, or Cheque (payable to Wellington GeoSciences Ltd.)</w:t>
      </w:r>
    </w:p>
    <w:p>
      <w:pPr>
        <w:pStyle w:val="BodyText"/>
      </w:pPr>
      <w:r>
        <w:rPr>
          <w:bCs/>
          <w:b/>
        </w:rPr>
        <w:t xml:space="preserve">Overdue Terms:</w:t>
      </w:r>
      <w:r>
        <w:t xml:space="preserve"> </w:t>
      </w:r>
      <w:r>
        <w:t xml:space="preserve">Interest at 10% per annum will be charged on overdue amounts in accordance with the New Zealand Consumer Guarantees Act 1993 and the terms of our service agreement.</w:t>
      </w:r>
    </w:p>
    <w:bookmarkEnd w:id="25"/>
    <w:p>
      <w:pPr>
        <w:pStyle w:val="BodyText"/>
      </w:pPr>
      <w:r>
        <w:rPr>
          <w:bCs/>
          <w:b/>
        </w:rPr>
        <w:t xml:space="preserve">Wellington GeoSciences Ltd.</w:t>
      </w:r>
      <w:r>
        <w:t xml:space="preserve"> </w:t>
      </w:r>
      <w:r>
        <w:t xml:space="preserve">| 14 Lambton Quay, Te Aro, Wellington 6011, New Zealand</w:t>
      </w:r>
    </w:p>
    <w:p>
      <w:pPr>
        <w:pStyle w:val="BodyText"/>
      </w:pPr>
      <w:r>
        <w:t xml:space="preserve">Principal Geologist: Dr. Sarah Mitchell | Registered with the Geological Society of New Zealand (Member No. NZG-2019-4471)</w:t>
      </w:r>
    </w:p>
    <w:p>
      <w:pPr>
        <w:pStyle w:val="BodyText"/>
      </w:pPr>
      <w:r>
        <w:t xml:space="preserve">This Invoice was generated electronically and is valid without a physical signature. For queries regarding this Invoice, please contact our Wellington office at +64 4 382 7741 or invoices@wellingtongeosciences.co.nz.</w:t>
      </w:r>
    </w:p>
    <w:p>
      <w:pPr>
        <w:pStyle w:val="BodyText"/>
      </w:pPr>
      <w:r>
        <w:t xml:space="preserve">© 2025 Wellington GeoSciences Ltd. All rights reserved. | NZBN: 942904123456789 | IRD: 942-781-556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New Zealand Wellington</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