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terracore-geological-consultants-ltd."/>
    <w:p>
      <w:pPr>
        <w:pStyle w:val="Heading1"/>
      </w:pPr>
      <w:r>
        <w:t xml:space="preserve">TerraCore Geological Consultants Ltd.</w:t>
      </w:r>
    </w:p>
    <w:p>
      <w:pPr>
        <w:pStyle w:val="FirstParagraph"/>
      </w:pPr>
      <w:r>
        <w:t xml:space="preserve">14B Adeola Odeku Street, Victoria Island</w:t>
      </w:r>
    </w:p>
    <w:p>
      <w:pPr>
        <w:pStyle w:val="BodyText"/>
      </w:pPr>
      <w:r>
        <w:t xml:space="preserve">Lagos, Nigeria</w:t>
      </w:r>
    </w:p>
    <w:p>
      <w:pPr>
        <w:pStyle w:val="BodyText"/>
      </w:pPr>
      <w:r>
        <w:t xml:space="preserve">Phone: +234 (0) 803 555 7210</w:t>
      </w:r>
    </w:p>
    <w:p>
      <w:pPr>
        <w:pStyle w:val="BodyText"/>
      </w:pPr>
      <w:r>
        <w:t xml:space="preserve">Email: billing@terracoregeo.ng</w:t>
      </w:r>
    </w:p>
    <w:p>
      <w:pPr>
        <w:pStyle w:val="BodyText"/>
      </w:pPr>
      <w:r>
        <w:t xml:space="preserve">RC No: 1487293 | TIN: 10234567-0001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TGC-2025-00487</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29 June 2025</w:t>
      </w:r>
    </w:p>
    <w:p>
      <w:pPr>
        <w:pStyle w:val="BodyText"/>
      </w:pPr>
      <w:r>
        <w:t xml:space="preserve">DUE IN 15 DAYS</w:t>
      </w:r>
    </w:p>
    <w:bookmarkEnd w:id="21"/>
    <w:bookmarkStart w:id="22" w:name="bill-to"/>
    <w:p>
      <w:pPr>
        <w:pStyle w:val="Heading3"/>
      </w:pPr>
      <w:r>
        <w:t xml:space="preserve">Bill To</w:t>
      </w:r>
    </w:p>
    <w:p>
      <w:pPr>
        <w:pStyle w:val="FirstParagraph"/>
      </w:pPr>
      <w:r>
        <w:t xml:space="preserve">Lagos State Ministry of Works &amp; Infrastructure</w:t>
      </w:r>
    </w:p>
    <w:p>
      <w:pPr>
        <w:pStyle w:val="BodyText"/>
      </w:pPr>
      <w:r>
        <w:t xml:space="preserve">Attn: Engr. Adewale Ogunleye, Director of Geotechnical Planning</w:t>
      </w:r>
    </w:p>
    <w:p>
      <w:pPr>
        <w:pStyle w:val="BodyText"/>
      </w:pPr>
      <w:r>
        <w:t xml:space="preserve">State Secretariat Complex</w:t>
      </w:r>
    </w:p>
    <w:p>
      <w:pPr>
        <w:pStyle w:val="BodyText"/>
      </w:pPr>
      <w:r>
        <w:t xml:space="preserve">Ajah, Lagos, Nigeria</w:t>
      </w:r>
    </w:p>
    <w:p>
      <w:pPr>
        <w:pStyle w:val="BodyText"/>
      </w:pPr>
      <w:r>
        <w:t xml:space="preserve">TIN: 20987654-0002</w:t>
      </w:r>
    </w:p>
    <w:bookmarkEnd w:id="22"/>
    <w:bookmarkStart w:id="23" w:name="prepared-by-geologist"/>
    <w:p>
      <w:pPr>
        <w:pStyle w:val="Heading3"/>
      </w:pPr>
      <w:r>
        <w:t xml:space="preserve">Prepared By (Geologist)</w:t>
      </w:r>
    </w:p>
    <w:p>
      <w:pPr>
        <w:pStyle w:val="FirstParagraph"/>
      </w:pPr>
      <w:r>
        <w:t xml:space="preserve">Dr. Funke Adebayo, M.Sc. (Geology)</w:t>
      </w:r>
    </w:p>
    <w:p>
      <w:pPr>
        <w:pStyle w:val="BodyText"/>
      </w:pPr>
      <w:r>
        <w:t xml:space="preserve">Lead Geologist, TerraCore Geological Consultants</w:t>
      </w:r>
    </w:p>
    <w:p>
      <w:pPr>
        <w:pStyle w:val="BodyText"/>
      </w:pPr>
      <w:r>
        <w:t xml:space="preserve">Professional Geologist Registration: NGG-2019-0342</w:t>
      </w:r>
    </w:p>
    <w:p>
      <w:pPr>
        <w:pStyle w:val="BodyText"/>
      </w:pPr>
      <w:r>
        <w:t xml:space="preserve">Lagos, Nigeria</w:t>
      </w:r>
    </w:p>
    <w:p>
      <w:pPr>
        <w:pStyle w:val="BodyText"/>
      </w:pPr>
      <w:r>
        <w:t xml:space="preserve">Phone: +234 (0) 812 445 9901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Geologist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Comprehensive geological site investigation and subsurface mapping for the proposed Lagos Coastal Road Expansion Project, including borehole drilling at 12 locations across the Nigeria Lagos mainland corridor.</w:t>
            </w:r>
          </w:p>
        </w:tc>
        <w:tc>
          <w:tcPr/>
          <w:p>
            <w:pPr>
              <w:pStyle w:val="Compact"/>
              <w:jc w:val="left"/>
            </w:pPr>
            <w:r>
              <w:t xml:space="preserve">02 Jun 2025</w:t>
            </w:r>
          </w:p>
        </w:tc>
        <w:tc>
          <w:tcPr/>
          <w:p>
            <w:pPr>
              <w:pStyle w:val="Compact"/>
              <w:jc w:val="left"/>
            </w:pPr>
            <w:r>
              <w:t xml:space="preserve">12</w:t>
            </w:r>
          </w:p>
        </w:tc>
        <w:tc>
          <w:tcPr/>
          <w:p>
            <w:pPr>
              <w:pStyle w:val="Compact"/>
              <w:jc w:val="left"/>
            </w:pPr>
            <w:r>
              <w:t xml:space="preserve">485,000.00</w:t>
            </w:r>
          </w:p>
        </w:tc>
        <w:tc>
          <w:tcPr/>
          <w:p>
            <w:pPr>
              <w:pStyle w:val="Compact"/>
              <w:jc w:val="left"/>
            </w:pPr>
            <w:r>
              <w:t xml:space="preserve">5,820,000.00</w:t>
            </w:r>
          </w:p>
        </w:tc>
      </w:tr>
      <w:tr>
        <w:tc>
          <w:tcPr/>
          <w:p>
            <w:pPr>
              <w:pStyle w:val="Compact"/>
              <w:jc w:val="left"/>
            </w:pPr>
            <w:r>
              <w:t xml:space="preserve">2</w:t>
            </w:r>
          </w:p>
        </w:tc>
        <w:tc>
          <w:tcPr/>
          <w:p>
            <w:pPr>
              <w:pStyle w:val="Compact"/>
              <w:jc w:val="left"/>
            </w:pPr>
            <w:r>
              <w:t xml:space="preserve">Geotechnical laboratory analysis of soil and rock samples collected during the Nigeria Lagos coastal survey, including grain size distribution, Atterberg limits, unconfined compressive strength, and X-ray diffraction mineralogical identification.</w:t>
            </w:r>
          </w:p>
        </w:tc>
        <w:tc>
          <w:tcPr/>
          <w:p>
            <w:pPr>
              <w:pStyle w:val="Compact"/>
              <w:jc w:val="left"/>
            </w:pPr>
            <w:r>
              <w:t xml:space="preserve">05 Jun 2025</w:t>
            </w:r>
          </w:p>
        </w:tc>
        <w:tc>
          <w:tcPr/>
          <w:p>
            <w:pPr>
              <w:pStyle w:val="Compact"/>
              <w:jc w:val="left"/>
            </w:pPr>
            <w:r>
              <w:t xml:space="preserve">48</w:t>
            </w:r>
          </w:p>
        </w:tc>
        <w:tc>
          <w:tcPr/>
          <w:p>
            <w:pPr>
              <w:pStyle w:val="Compact"/>
              <w:jc w:val="left"/>
            </w:pPr>
            <w:r>
              <w:t xml:space="preserve">32,500.00</w:t>
            </w:r>
          </w:p>
        </w:tc>
        <w:tc>
          <w:tcPr/>
          <w:p>
            <w:pPr>
              <w:pStyle w:val="Compact"/>
              <w:jc w:val="left"/>
            </w:pPr>
            <w:r>
              <w:t xml:space="preserve">1,560,000.00</w:t>
            </w:r>
          </w:p>
        </w:tc>
      </w:tr>
      <w:tr>
        <w:tc>
          <w:tcPr/>
          <w:p>
            <w:pPr>
              <w:pStyle w:val="Compact"/>
              <w:jc w:val="left"/>
            </w:pPr>
            <w:r>
              <w:t xml:space="preserve">3</w:t>
            </w:r>
          </w:p>
        </w:tc>
        <w:tc>
          <w:tcPr/>
          <w:p>
            <w:pPr>
              <w:pStyle w:val="Compact"/>
              <w:jc w:val="left"/>
            </w:pPr>
            <w:r>
              <w:t xml:space="preserve">Preparation of the final Geologist's technical report detailing subsurface stratigraphy, groundwater conditions, seismic risk assessment, and engineering recommendations for the Nigeria Lagos infrastructure development authority.</w:t>
            </w:r>
          </w:p>
        </w:tc>
        <w:tc>
          <w:tcPr/>
          <w:p>
            <w:pPr>
              <w:pStyle w:val="Compact"/>
              <w:jc w:val="left"/>
            </w:pPr>
            <w:r>
              <w:t xml:space="preserve">09 Jun 2025</w:t>
            </w:r>
          </w:p>
        </w:tc>
        <w:tc>
          <w:tcPr/>
          <w:p>
            <w:pPr>
              <w:pStyle w:val="Compact"/>
              <w:jc w:val="left"/>
            </w:pPr>
            <w:r>
              <w:t xml:space="preserve">1</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4</w:t>
            </w:r>
          </w:p>
        </w:tc>
        <w:tc>
          <w:tcPr/>
          <w:p>
            <w:pPr>
              <w:pStyle w:val="Compact"/>
              <w:jc w:val="left"/>
            </w:pPr>
            <w:r>
              <w:t xml:space="preserve">On-site consultation and presentation of geological findings to the Nigeria Lagos State Engineering Board, including a 3-hour technical briefing session and Q&amp;A with project stakeholders.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5</w:t>
            </w:r>
          </w:p>
        </w:tc>
        <w:tc>
          <w:tcPr/>
          <w:p>
            <w:pPr>
              <w:pStyle w:val="Compact"/>
              <w:jc w:val="left"/>
            </w:pPr>
            <w:r>
              <w:t xml:space="preserve">Geological hazard risk assessment and mitigation advisory for flood-prone zones in the Nigeria Lagos lagoon area, incorporating hydrogeological modelling and 10-year rainfall data analysis.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6</w:t>
            </w:r>
          </w:p>
        </w:tc>
        <w:tc>
          <w:tcPr/>
          <w:p>
            <w:pPr>
              <w:pStyle w:val="Compact"/>
              <w:jc w:val="left"/>
            </w:pPr>
            <w:r>
              <w:t xml:space="preserve">Mobile geological field equipment deployment, GPS surveying, and drone-based aerial geological mapping of the Nigeria Lagos project corridor spanning 14.6 kilometres.</w:t>
            </w:r>
          </w:p>
        </w:tc>
        <w:tc>
          <w:tcPr/>
          <w:p>
            <w:pPr>
              <w:pStyle w:val="Compact"/>
              <w:jc w:val="left"/>
            </w:pPr>
            <w:r>
              <w:t xml:space="preserve">03 Jun 2025</w:t>
            </w:r>
          </w:p>
        </w:tc>
        <w:tc>
          <w:tcPr/>
          <w:p>
            <w:pPr>
              <w:pStyle w:val="Compact"/>
              <w:jc w:val="left"/>
            </w:pPr>
            <w:r>
              <w:t xml:space="preserve">1</w:t>
            </w:r>
          </w:p>
        </w:tc>
        <w:tc>
          <w:tcPr/>
          <w:p>
            <w:pPr>
              <w:pStyle w:val="Compact"/>
              <w:jc w:val="left"/>
            </w:pPr>
            <w:r>
              <w:t xml:space="preserve">720,000.00</w:t>
            </w:r>
          </w:p>
        </w:tc>
        <w:tc>
          <w:tcPr/>
          <w:p>
            <w:pPr>
              <w:pStyle w:val="Compact"/>
              <w:jc w:val="left"/>
            </w:pPr>
            <w:r>
              <w:t xml:space="preserve">720,000.00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10,680,000.00</w:t>
            </w:r>
          </w:p>
        </w:tc>
      </w:tr>
      <w:tr>
        <w:tc>
          <w:tcPr/>
          <w:p>
            <w:pPr>
              <w:pStyle w:val="Compact"/>
              <w:jc w:val="left"/>
            </w:pPr>
            <w:r>
              <w:t xml:space="preserve">VAT (7.5% – Nigeria Lagos Standard Rate)</w:t>
            </w:r>
          </w:p>
        </w:tc>
        <w:tc>
          <w:tcPr/>
          <w:p>
            <w:pPr>
              <w:pStyle w:val="Compact"/>
              <w:jc w:val="left"/>
            </w:pPr>
            <w:r>
              <w:t xml:space="preserve">801,000.00</w:t>
            </w:r>
          </w:p>
        </w:tc>
      </w:tr>
      <w:tr>
        <w:tc>
          <w:tcPr/>
          <w:p>
            <w:pPr>
              <w:pStyle w:val="Compact"/>
              <w:jc w:val="left"/>
            </w:pPr>
            <w:r>
              <w:t xml:space="preserve">Withholding Tax (5% – Nigerian FIRS)</w:t>
            </w:r>
          </w:p>
        </w:tc>
        <w:tc>
          <w:tcPr/>
          <w:p>
            <w:pPr>
              <w:pStyle w:val="Compact"/>
              <w:jc w:val="left"/>
            </w:pPr>
            <w:r>
              <w:t xml:space="preserve">(534,000.00)</w:t>
            </w:r>
          </w:p>
        </w:tc>
      </w:tr>
      <w:tr>
        <w:tc>
          <w:tcPr/>
          <w:p>
            <w:pPr>
              <w:pStyle w:val="Compact"/>
              <w:jc w:val="left"/>
            </w:pPr>
            <w:r>
              <w:t xml:space="preserve">NET AMOUNT DUE (NGN)</w:t>
            </w:r>
          </w:p>
        </w:tc>
        <w:tc>
          <w:tcPr/>
          <w:p>
            <w:pPr>
              <w:pStyle w:val="Compact"/>
              <w:jc w:val="left"/>
            </w:pPr>
            <w:r>
              <w:t xml:space="preserve">10,947,000.00</w:t>
            </w:r>
          </w:p>
        </w:tc>
      </w:tr>
    </w:tbl>
    <w:bookmarkStart w:id="24" w:name="invoice-notes-geologists-certification"/>
    <w:p>
      <w:pPr>
        <w:pStyle w:val="Heading3"/>
      </w:pPr>
      <w:r>
        <w:t xml:space="preserve">Invoice Notes &amp; Geologist's Certification</w:t>
      </w:r>
    </w:p>
    <w:p>
      <w:pPr>
        <w:pStyle w:val="FirstParagraph"/>
      </w:pPr>
      <w:r>
        <w:t xml:space="preserve">This Invoice is issued by TerraCore Geological Consultants Ltd. in accordance with the professional standards set by the Nigerian Geological Survey Agency (NGSA) and the Council for the Regulation of Engineering in Nigeria (COREN). All geological data, interpretations, and recommendations contained in the associated reports were prepared and verified by a licensed professional Geologist registered in Nigeria Lagos.</w:t>
      </w:r>
    </w:p>
    <w:p>
      <w:pPr>
        <w:pStyle w:val="BodyText"/>
      </w:pPr>
      <w:r>
        <w:t xml:space="preserve">The Geologist responsible for this engagement, Dr. Funke Adebayo, hereby certifies that all fieldwork, laboratory analyses, and technical assessments were conducted in full compliance with Nigerian environmental regulations, the Nigeria Lagos State Building Code, and international geotechnical engineering standards (ASTM, BS, and Eurocode).</w:t>
      </w:r>
    </w:p>
    <w:p>
      <w:pPr>
        <w:pStyle w:val="BodyText"/>
      </w:pPr>
      <w:r>
        <w:t xml:space="preserve">Please note that this Invoice covers all geological services rendered between 2 June 2025 and 12 June 2025. Any additional fieldwork, supplementary laboratory testing, or revised reporting requested after the due date will be subject to a separate Invoice and prior written approval from both parties.</w:t>
      </w:r>
    </w:p>
    <w:p>
      <w:pPr>
        <w:pStyle w:val="BodyText"/>
      </w:pPr>
      <w:r>
        <w:t xml:space="preserve">All geological data and reports referenced in this Invoice are the intellectual property of TerraCore Geological Consultants Ltd. and may not be reproduced, distributed, or used for any third-party project in Nigeria Lagos or elsewhere without express written consent.</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First Bank of Nigeria Plc</w:t>
      </w:r>
    </w:p>
    <w:p>
      <w:pPr>
        <w:pStyle w:val="BodyText"/>
      </w:pPr>
      <w:r>
        <w:rPr>
          <w:bCs/>
          <w:b/>
        </w:rPr>
        <w:t xml:space="preserve">Account Name:</w:t>
      </w:r>
      <w:r>
        <w:t xml:space="preserve"> </w:t>
      </w:r>
      <w:r>
        <w:t xml:space="preserve">TerraCore Geological Consultants Ltd.</w:t>
      </w:r>
    </w:p>
    <w:p>
      <w:pPr>
        <w:pStyle w:val="BodyText"/>
      </w:pPr>
      <w:r>
        <w:rPr>
          <w:bCs/>
          <w:b/>
        </w:rPr>
        <w:t xml:space="preserve">Account Number:</w:t>
      </w:r>
      <w:r>
        <w:t xml:space="preserve"> </w:t>
      </w:r>
      <w:r>
        <w:t xml:space="preserve">3024567891</w:t>
      </w:r>
    </w:p>
    <w:p>
      <w:pPr>
        <w:pStyle w:val="BodyText"/>
      </w:pPr>
      <w:r>
        <w:rPr>
          <w:bCs/>
          <w:b/>
        </w:rPr>
        <w:t xml:space="preserve">Branch:</w:t>
      </w:r>
      <w:r>
        <w:t xml:space="preserve"> </w:t>
      </w:r>
      <w:r>
        <w:t xml:space="preserve">Victoria Island, Lagos, Nigeria</w:t>
      </w:r>
    </w:p>
    <w:p>
      <w:pPr>
        <w:pStyle w:val="BodyText"/>
      </w:pPr>
      <w:r>
        <w:rPr>
          <w:bCs/>
          <w:b/>
        </w:rPr>
        <w:t xml:space="preserve">SWIFT Code:</w:t>
      </w:r>
      <w:r>
        <w:t xml:space="preserve"> </w:t>
      </w:r>
      <w:r>
        <w:t xml:space="preserve">FBNNGNLX</w:t>
      </w:r>
    </w:p>
    <w:p>
      <w:pPr>
        <w:pStyle w:val="BodyText"/>
      </w:pPr>
      <w:r>
        <w:rPr>
          <w:bCs/>
          <w:b/>
        </w:rPr>
        <w:t xml:space="preserve">Reference:</w:t>
      </w:r>
      <w:r>
        <w:t xml:space="preserve"> </w:t>
      </w:r>
      <w:r>
        <w:t xml:space="preserve">TGC-2025-00487</w:t>
      </w:r>
    </w:p>
    <w:p>
      <w:pPr>
        <w:pStyle w:val="BodyText"/>
      </w:pPr>
      <w:r>
        <w:t xml:space="preserve">Please ensure that the Invoice number is quoted in the payment reference to facilitate prompt reconciliation. Payment is due within fifteen (15) calendar days from the date of issue. Late payments will attract a penalty interest of 2% per month in accordance with Nigerian commercial law.</w:t>
      </w:r>
    </w:p>
    <w:bookmarkEnd w:id="25"/>
    <w:p>
      <w:pPr>
        <w:pStyle w:val="BodyText"/>
      </w:pPr>
      <w:r>
        <w:rPr>
          <w:bCs/>
          <w:b/>
        </w:rPr>
        <w:t xml:space="preserve">TerraCore Geological Consultants Ltd.</w:t>
      </w:r>
      <w:r>
        <w:t xml:space="preserve"> </w:t>
      </w:r>
      <w:r>
        <w:t xml:space="preserve">| Professional Geologist Services | Nigeria Lagos</w:t>
      </w:r>
    </w:p>
    <w:p>
      <w:pPr>
        <w:pStyle w:val="BodyText"/>
      </w:pPr>
      <w:r>
        <w:t xml:space="preserve">Registered Address: 14B Adeola Odeku Street, Victoria Island, Lagos, Nigeria</w:t>
      </w:r>
    </w:p>
    <w:p>
      <w:pPr>
        <w:pStyle w:val="BodyText"/>
      </w:pPr>
      <w:r>
        <w:t xml:space="preserve">RC No: 1487293 | TIN: 10234567-0001 | NGSA License: NGSA/2020/0891</w:t>
      </w:r>
    </w:p>
    <w:p>
      <w:pPr>
        <w:pStyle w:val="BodyText"/>
      </w:pPr>
      <w:r>
        <w:t xml:space="preserve">This Invoice was generated electronically and is valid without a physical signature. For queries regarding this Invoice, please contact our billing department at billing@terracoregeo.ng or +234 (0) 803 555 7210.</w:t>
      </w:r>
    </w:p>
    <w:p>
      <w:pPr>
        <w:pStyle w:val="BodyText"/>
      </w:pPr>
      <w:r>
        <w:t xml:space="preserve">© 2025 TerraCore Geological Consultants Ltd.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Geologist Services - Nigeria Lagos</dc:title>
  <dc:creator/>
  <dc:language>en</dc:language>
  <cp:keywords/>
  <dcterms:created xsi:type="dcterms:W3CDTF">2026-10-10T04:11:28Z</dcterms:created>
  <dcterms:modified xsi:type="dcterms:W3CDTF">2026-10-10T04:11:28Z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