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Italy</w:t>
      </w:r>
      <w:r>
        <w:t xml:space="preserve"> </w:t>
      </w:r>
      <w:r>
        <w:t xml:space="preserve">Rome</w:t>
      </w:r>
    </w:p>
    <w:p>
      <w:pPr>
        <w:pStyle w:val="FirstParagraph"/>
      </w:pPr>
      <w:r>
        <w:t xml:space="preserve">Invoice</w:t>
      </w:r>
    </w:p>
    <w:p>
      <w:pPr>
        <w:pStyle w:val="BodyText"/>
      </w:pPr>
      <w:r>
        <w:t xml:space="preserve">Professional Graphic Design Services — Italy Rome</w:t>
      </w:r>
    </w:p>
    <w:p>
      <w:pPr>
        <w:pStyle w:val="BodyText"/>
      </w:pPr>
      <w:r>
        <w:t xml:space="preserve">Marco Bellini</w:t>
      </w:r>
    </w:p>
    <w:p>
      <w:pPr>
        <w:pStyle w:val="BodyText"/>
      </w:pPr>
      <w:r>
        <w:t xml:space="preserve">Freelance Graphic Designer</w:t>
      </w:r>
    </w:p>
    <w:p>
      <w:pPr>
        <w:pStyle w:val="BodyText"/>
      </w:pPr>
      <w:r>
        <w:t xml:space="preserve">Via del Corso 142, 00186</w:t>
      </w:r>
    </w:p>
    <w:p>
      <w:pPr>
        <w:pStyle w:val="BodyText"/>
      </w:pPr>
      <w:r>
        <w:t xml:space="preserve">Rome, Italy</w:t>
      </w:r>
    </w:p>
    <w:p>
      <w:pPr>
        <w:pStyle w:val="BodyText"/>
      </w:pPr>
      <w:r>
        <w:t xml:space="preserve">P.IVA: IT01234567890</w:t>
      </w:r>
    </w:p>
    <w:p>
      <w:pPr>
        <w:pStyle w:val="BodyText"/>
      </w:pPr>
      <w:r>
        <w:t xml:space="preserve">marco.bellini@romedesign.it</w:t>
      </w:r>
    </w:p>
    <w:p>
      <w:pPr>
        <w:pStyle w:val="BodyText"/>
      </w:pPr>
      <w:r>
        <w:t xml:space="preserve">+39 06 4567 8901</w:t>
      </w:r>
    </w:p>
    <w:bookmarkStart w:id="20" w:name="billed-to"/>
    <w:p>
      <w:pPr>
        <w:pStyle w:val="Heading3"/>
      </w:pPr>
      <w:r>
        <w:t xml:space="preserve">Billed To</w:t>
      </w:r>
    </w:p>
    <w:p>
      <w:pPr>
        <w:pStyle w:val="FirstParagraph"/>
      </w:pPr>
      <w:r>
        <w:rPr>
          <w:bCs/>
          <w:b/>
        </w:rPr>
        <w:t xml:space="preserve">Studio Armonia S.r.l.</w:t>
      </w:r>
    </w:p>
    <w:p>
      <w:pPr>
        <w:pStyle w:val="BodyText"/>
      </w:pPr>
      <w:r>
        <w:t xml:space="preserve">Attn: Dr. Elena Conti, Marketing Director</w:t>
      </w:r>
    </w:p>
    <w:p>
      <w:pPr>
        <w:pStyle w:val="BodyText"/>
      </w:pPr>
      <w:r>
        <w:t xml:space="preserve">Via Appia Nuova 210</w:t>
      </w:r>
    </w:p>
    <w:p>
      <w:pPr>
        <w:pStyle w:val="BodyText"/>
      </w:pPr>
      <w:r>
        <w:t xml:space="preserve">00179 Rome, Italy</w:t>
      </w:r>
    </w:p>
    <w:p>
      <w:pPr>
        <w:pStyle w:val="BodyText"/>
      </w:pPr>
      <w:r>
        <w:t xml:space="preserve">P.IVA: IT09876543210</w:t>
      </w:r>
    </w:p>
    <w:p>
      <w:pPr>
        <w:pStyle w:val="BodyText"/>
      </w:pPr>
      <w:r>
        <w:t xml:space="preserve">info@studioarmonia.it</w:t>
      </w:r>
    </w:p>
    <w:bookmarkEnd w:id="20"/>
    <w:bookmarkStart w:id="21" w:name="invoice-reference"/>
    <w:p>
      <w:pPr>
        <w:pStyle w:val="Heading3"/>
      </w:pPr>
      <w:r>
        <w:t xml:space="preserve">Invoice Reference</w:t>
      </w:r>
    </w:p>
    <w:p>
      <w:pPr>
        <w:pStyle w:val="FirstParagraph"/>
      </w:pPr>
      <w:r>
        <w:rPr>
          <w:bCs/>
          <w:b/>
        </w:rPr>
        <w:t xml:space="preserve">Invoice No.:</w:t>
      </w:r>
      <w:r>
        <w:t xml:space="preserve"> </w:t>
      </w:r>
      <w:r>
        <w:t xml:space="preserve">GD-ROM-2025-0047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May 2025 – 10 June 2025</w:t>
      </w:r>
    </w:p>
    <w:p>
      <w:pPr>
        <w:pStyle w:val="BodyText"/>
      </w:pPr>
      <w:r>
        <w:rPr>
          <w:bCs/>
          <w:b/>
        </w:rPr>
        <w:t xml:space="preserve">Country of Issue:</w:t>
      </w:r>
      <w:r>
        <w:t xml:space="preserve"> </w:t>
      </w:r>
      <w:r>
        <w:t xml:space="preserve">Italy (Rome)</w:t>
      </w:r>
    </w:p>
    <w:bookmarkEnd w:id="21"/>
    <w:p>
      <w:pPr>
        <w:pStyle w:val="BodyText"/>
      </w:pPr>
      <w:r>
        <w:t xml:space="preserve">Invoice Type:</w:t>
      </w:r>
      <w:r>
        <w:t xml:space="preserve"> </w:t>
      </w:r>
      <w:r>
        <w:t xml:space="preserve">Standard Professional Services Invoice</w:t>
      </w:r>
    </w:p>
    <w:p>
      <w:pPr>
        <w:pStyle w:val="BodyText"/>
      </w:pPr>
      <w:r>
        <w:t xml:space="preserve">Service Category:</w:t>
      </w:r>
      <w:r>
        <w:t xml:space="preserve"> </w:t>
      </w:r>
      <w:r>
        <w:t xml:space="preserve">Graphic Design &amp; Visual Communication</w:t>
      </w:r>
    </w:p>
    <w:p>
      <w:pPr>
        <w:pStyle w:val="BodyText"/>
      </w:pPr>
      <w:r>
        <w:t xml:space="preserve">Location of Work:</w:t>
      </w:r>
      <w:r>
        <w:t xml:space="preserve"> </w:t>
      </w:r>
      <w:r>
        <w:t xml:space="preserve">Rome, Italy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brand identity redesign for Studio Armonia, including logo development, color palette selection, typography system, and brand guidelines document. All design work performed by the Graphic Designer in Rome, Italy.</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Design of corporate stationery suite: business cards, letterheads, envelopes, and presentation folders. Printed-ready files delivered in CMYK format. Graphic Designer provided three initial concepts with two rounds of revisions included.</w:t>
            </w:r>
          </w:p>
        </w:tc>
        <w:tc>
          <w:tcPr/>
          <w:p>
            <w:pPr>
              <w:pStyle w:val="Compact"/>
              <w:jc w:val="left"/>
            </w:pPr>
            <w:r>
              <w:t xml:space="preserve">1 package</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Creation of 12-page corporate brochure for the 2025 annual report. Layout design, image editing, and typographic composition. The Graphic Designer coordinated with the client's copywriting team in Rome to ensure visual and textual harmony.</w:t>
            </w:r>
          </w:p>
        </w:tc>
        <w:tc>
          <w:tcPr/>
          <w:p>
            <w:pPr>
              <w:pStyle w:val="Compact"/>
              <w:jc w:val="left"/>
            </w:pPr>
            <w:r>
              <w:t xml:space="preserve">1 brochure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Social media visual content package: 24 custom-designed posts (Instagram, LinkedIn, Facebook) for the Q3 2025 marketing campaign. Includes template creation, individual post layouts, and brand-consistent visual assets. All work delivered by the Graphic Designer based in Italy Rome.</w:t>
            </w:r>
          </w:p>
        </w:tc>
        <w:tc>
          <w:tcPr/>
          <w:p>
            <w:pPr>
              <w:pStyle w:val="Compact"/>
              <w:jc w:val="left"/>
            </w:pPr>
            <w:r>
              <w:t xml:space="preserve">24 posts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5</w:t>
            </w:r>
          </w:p>
        </w:tc>
        <w:tc>
          <w:tcPr/>
          <w:p>
            <w:pPr>
              <w:pStyle w:val="Compact"/>
              <w:jc w:val="left"/>
            </w:pPr>
            <w:r>
              <w:t xml:space="preserve">Event visual design for the "Rome Design Week 2025" exhibition: main poster, directional signage, banner stands, and digital screen graphics. The Graphic Designer produced all artwork in collaboration with the event organizers in central Rome, Italy.</w:t>
            </w:r>
          </w:p>
        </w:tc>
        <w:tc>
          <w:tcPr/>
          <w:p>
            <w:pPr>
              <w:pStyle w:val="Compact"/>
              <w:jc w:val="left"/>
            </w:pPr>
            <w:r>
              <w:t xml:space="preserve">1 event</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6</w:t>
            </w:r>
          </w:p>
        </w:tc>
        <w:tc>
          <w:tcPr/>
          <w:p>
            <w:pPr>
              <w:pStyle w:val="Compact"/>
              <w:jc w:val="left"/>
            </w:pPr>
            <w:r>
              <w:t xml:space="preserve">Consultation and creative direction sessions: 6 hours of one-on-one meetings with the client's marketing team to review design progress, provide strategic visual recommendations, and approve final deliverables. Conducted at the Graphic Designer's studio in Rome, Italy.</w:t>
            </w:r>
          </w:p>
        </w:tc>
        <w:tc>
          <w:tcPr/>
          <w:p>
            <w:pPr>
              <w:pStyle w:val="Compact"/>
              <w:jc w:val="left"/>
            </w:pPr>
            <w:r>
              <w:t xml:space="preserve">6 hours</w:t>
            </w:r>
          </w:p>
        </w:tc>
        <w:tc>
          <w:tcPr/>
          <w:p>
            <w:pPr>
              <w:pStyle w:val="Compact"/>
              <w:jc w:val="left"/>
            </w:pPr>
            <w:r>
              <w:t xml:space="preserve">95.00</w:t>
            </w:r>
          </w:p>
        </w:tc>
        <w:tc>
          <w:tcPr/>
          <w:p>
            <w:pPr>
              <w:pStyle w:val="Compact"/>
              <w:jc w:val="left"/>
            </w:pPr>
            <w:r>
              <w:t xml:space="preserve">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11,960.00 EUR</w:t>
            </w:r>
          </w:p>
        </w:tc>
      </w:tr>
      <w:tr>
        <w:tc>
          <w:tcPr/>
          <w:p>
            <w:pPr>
              <w:pStyle w:val="Compact"/>
              <w:jc w:val="left"/>
            </w:pPr>
            <w:r>
              <w:t xml:space="preserve">VAT (IVA) — 22% (Italy Rome)</w:t>
            </w:r>
          </w:p>
        </w:tc>
        <w:tc>
          <w:tcPr/>
          <w:p>
            <w:pPr>
              <w:pStyle w:val="Compact"/>
              <w:jc w:val="left"/>
            </w:pPr>
            <w:r>
              <w:t xml:space="preserve">2,631.20 EUR</w:t>
            </w:r>
          </w:p>
        </w:tc>
      </w:tr>
      <w:tr>
        <w:tc>
          <w:tcPr/>
          <w:p>
            <w:pPr>
              <w:pStyle w:val="Compact"/>
              <w:jc w:val="left"/>
            </w:pPr>
            <w:r>
              <w:t xml:space="preserve">TOTAL AMOUNT DUE</w:t>
            </w:r>
          </w:p>
        </w:tc>
        <w:tc>
          <w:tcPr/>
          <w:p>
            <w:pPr>
              <w:pStyle w:val="Compact"/>
              <w:jc w:val="left"/>
            </w:pPr>
            <w:r>
              <w:t xml:space="preserve">14,591.20 EUR</w:t>
            </w:r>
          </w:p>
        </w:tc>
      </w:tr>
    </w:tbl>
    <w:bookmarkStart w:id="22" w:name="payment-instructions"/>
    <w:p>
      <w:pPr>
        <w:pStyle w:val="Heading3"/>
      </w:pPr>
      <w:r>
        <w:t xml:space="preserve">Payment Instructions</w:t>
      </w:r>
    </w:p>
    <w:p>
      <w:pPr>
        <w:pStyle w:val="FirstParagraph"/>
      </w:pPr>
      <w:r>
        <w:t xml:space="preserve">This Invoice must be settled within thirty (30) calendar days from the date of issue, as per the commercial terms agreed upon between the Graphic Designer and the client. Payment is to be made via bank transfer (bonifico bancario) to the following account held in Rome, Italy:</w:t>
      </w:r>
    </w:p>
    <w:p>
      <w:pPr>
        <w:pStyle w:val="BodyText"/>
      </w:pPr>
      <w:r>
        <w:rPr>
          <w:bCs/>
          <w:b/>
        </w:rPr>
        <w:t xml:space="preserve">Bank:</w:t>
      </w:r>
      <w:r>
        <w:t xml:space="preserve"> </w:t>
      </w:r>
      <w:r>
        <w:t xml:space="preserve">Banca Intesa Sanpaolo S.p.A. — Rome Branch</w:t>
      </w:r>
      <w:r>
        <w:br/>
      </w:r>
      <w:r>
        <w:rPr>
          <w:bCs/>
          <w:b/>
        </w:rPr>
        <w:t xml:space="preserve">IBAN:</w:t>
      </w:r>
      <w:r>
        <w:t xml:space="preserve"> </w:t>
      </w:r>
      <w:r>
        <w:t xml:space="preserve">IT60 X030 1224 0000 1234 5678 901</w:t>
      </w:r>
      <w:r>
        <w:br/>
      </w:r>
      <w:r>
        <w:rPr>
          <w:bCs/>
          <w:b/>
        </w:rPr>
        <w:t xml:space="preserve">BIC/SWIFT:</w:t>
      </w:r>
      <w:r>
        <w:t xml:space="preserve"> </w:t>
      </w:r>
      <w:r>
        <w:t xml:space="preserve">BAPPIT21</w:t>
      </w:r>
      <w:r>
        <w:br/>
      </w:r>
      <w:r>
        <w:rPr>
          <w:bCs/>
          <w:b/>
        </w:rPr>
        <w:t xml:space="preserve">Reference:</w:t>
      </w:r>
      <w:r>
        <w:t xml:space="preserve"> </w:t>
      </w:r>
      <w:r>
        <w:t xml:space="preserve">Invoice GD-ROM-2025-0047</w:t>
      </w:r>
    </w:p>
    <w:p>
      <w:pPr>
        <w:pStyle w:val="BodyText"/>
      </w:pPr>
      <w:r>
        <w:t xml:space="preserve">Please quote the Invoice number in the payment reference to ensure proper accounting. Late payments are subject to a statutory interest rate of 1.5% per month as governed by Italian commercial law (Codice Civile, Art. 1284).</w:t>
      </w:r>
    </w:p>
    <w:bookmarkEnd w:id="22"/>
    <w:bookmarkStart w:id="23" w:name="notes-terms"/>
    <w:p>
      <w:pPr>
        <w:pStyle w:val="Heading3"/>
      </w:pPr>
      <w:r>
        <w:t xml:space="preserve">Notes &amp; Terms</w:t>
      </w:r>
    </w:p>
    <w:p>
      <w:pPr>
        <w:pStyle w:val="FirstParagraph"/>
      </w:pPr>
      <w:r>
        <w:t xml:space="preserve">1. This Invoice is issued in accordance with Italian tax regulations (D.P.R. 633/1972) and applies to professional Graphic Design services rendered in Rome, Italy. The Graphic Designer is registered with the INPS Gestione Separata and the Agenzia delle Entrate in Rome.</w:t>
      </w:r>
    </w:p>
    <w:p>
      <w:pPr>
        <w:pStyle w:val="BodyText"/>
      </w:pPr>
      <w:r>
        <w:t xml:space="preserve">2. All intellectual property rights to the final approved design deliverables transfer to the client upon full payment of this Invoice. The Graphic Designer retains the right to display the work in a professional portfolio for promotional purposes, subject to the client's written consent.</w:t>
      </w:r>
    </w:p>
    <w:p>
      <w:pPr>
        <w:pStyle w:val="BodyText"/>
      </w:pPr>
      <w:r>
        <w:t xml:space="preserve">3. Source files (Adobe Illustrator, InDesign, Photoshop) will be delivered in a secure digital folder upon receipt of the final payment. The Graphic Designer in Italy Rome guarantees a 12-month warranty against any technical defects in the delivered files.</w:t>
      </w:r>
    </w:p>
    <w:p>
      <w:pPr>
        <w:pStyle w:val="BodyText"/>
      </w:pPr>
      <w:r>
        <w:t xml:space="preserve">4. Any additional revisions beyond the agreed scope will be invoiced separately at the Graphic Designer's standard hourly rate of 95.00 EUR per hour, plus applicable VAT.</w:t>
      </w:r>
    </w:p>
    <w:p>
      <w:pPr>
        <w:pStyle w:val="BodyText"/>
      </w:pPr>
      <w:r>
        <w:t xml:space="preserve">5. This Invoice is valid for 90 days from the date of issue. After this period, the Graphic Designer reserves the right to reissue the document with updated terms.</w:t>
      </w:r>
    </w:p>
    <w:bookmarkEnd w:id="23"/>
    <w:p>
      <w:pPr>
        <w:pStyle w:val="BodyText"/>
      </w:pPr>
      <w:r>
        <w:t xml:space="preserve">Marco Bellini</w:t>
      </w:r>
      <w:r>
        <w:br/>
      </w:r>
      <w:r>
        <w:t xml:space="preserve">Graphic Designer</w:t>
      </w:r>
      <w:r>
        <w:br/>
      </w:r>
      <w:r>
        <w:t xml:space="preserve">Rome, Italy</w:t>
      </w:r>
    </w:p>
    <w:p>
      <w:pPr>
        <w:pStyle w:val="BodyText"/>
      </w:pPr>
      <w:r>
        <w:t xml:space="preserve">Received &amp; Approved By</w:t>
      </w:r>
      <w:r>
        <w:br/>
      </w:r>
      <w:r>
        <w:t xml:space="preserve">Studio Armonia S.r.l.</w:t>
      </w:r>
      <w:r>
        <w:br/>
      </w:r>
      <w:r>
        <w:t xml:space="preserve">Rome, Italy</w:t>
      </w:r>
    </w:p>
    <w:p>
      <w:pPr>
        <w:pStyle w:val="BodyText"/>
      </w:pPr>
      <w:r>
        <w:rPr>
          <w:bCs/>
          <w:b/>
        </w:rPr>
        <w:t xml:space="preserve">Marco Bellini — Graphic Designer</w:t>
      </w:r>
      <w:r>
        <w:t xml:space="preserve"> </w:t>
      </w:r>
      <w:r>
        <w:t xml:space="preserve">| Via del Corso 142, 00186 Rome, Italy | P.IVA: IT01234567890 | PEC: marco.bellini@pec.it</w:t>
      </w:r>
    </w:p>
    <w:p>
      <w:pPr>
        <w:pStyle w:val="BodyText"/>
      </w:pPr>
      <w:r>
        <w:t xml:space="preserve">This Invoice was generated electronically and is valid without a physical signature in accordance with Italian digital invoicing regulations (Fattura Elettronica). For any queries regarding this Invoice, please contact the Graphic Designer at the address or email listed above in Rome, Italy.</w:t>
      </w:r>
    </w:p>
    <w:p>
      <w:pPr>
        <w:pStyle w:val="BodyText"/>
      </w:pPr>
      <w:r>
        <w:t xml:space="preserve">© 2025 Marco Bellini Graphic Design Studio — Rome, Italy. All rights reserved. Invoice GD-ROM-2025-0047.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 Italy Rome</dc:title>
  <dc:creator/>
  <dc:language>en</dc:language>
  <cp:keywords/>
  <dcterms:created xsi:type="dcterms:W3CDTF">2026-10-10T06:16:53Z</dcterms:created>
  <dcterms:modified xsi:type="dcterms:W3CDTF">2026-10-10T06:16:53Z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