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tudio-créatif-abidjan"/>
    <w:p>
      <w:pPr>
        <w:pStyle w:val="Heading1"/>
      </w:pPr>
      <w:r>
        <w:t xml:space="preserve">Studio Créatif Abidjan</w:t>
      </w:r>
    </w:p>
    <w:p>
      <w:pPr>
        <w:pStyle w:val="FirstParagraph"/>
      </w:pPr>
      <w:r>
        <w:t xml:space="preserve">Professional Graphic Designer Services</w:t>
      </w:r>
    </w:p>
    <w:p>
      <w:pPr>
        <w:pStyle w:val="BodyText"/>
      </w:pPr>
      <w:r>
        <w:t xml:space="preserve">12 Boulevard de la Paix, Cocody</w:t>
      </w:r>
    </w:p>
    <w:p>
      <w:pPr>
        <w:pStyle w:val="BodyText"/>
      </w:pPr>
      <w:r>
        <w:t xml:space="preserve">Ivory Coast Abidjan, 01 BP 4521</w:t>
      </w:r>
    </w:p>
    <w:p>
      <w:pPr>
        <w:pStyle w:val="BodyText"/>
      </w:pPr>
      <w:r>
        <w:t xml:space="preserve">Tel: +225 27 22 45 67 89</w:t>
      </w:r>
    </w:p>
    <w:p>
      <w:pPr>
        <w:pStyle w:val="BodyText"/>
      </w:pPr>
      <w:r>
        <w:t xml:space="preserve">Email: contact@studiocreatifabidjan.ci</w:t>
      </w:r>
    </w:p>
    <w:p>
      <w:pPr>
        <w:pStyle w:val="BodyText"/>
      </w:pPr>
      <w:r>
        <w:t xml:space="preserve">RC: CI-ABJ-2019-B-12345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XOF (CFA Franc)</w:t>
      </w:r>
    </w:p>
    <w:bookmarkEnd w:id="21"/>
    <w:bookmarkStart w:id="22" w:name="bill-to-client"/>
    <w:p>
      <w:pPr>
        <w:pStyle w:val="Heading3"/>
      </w:pPr>
      <w:r>
        <w:t xml:space="preserve">Bill To (Client)</w:t>
      </w:r>
    </w:p>
    <w:p>
      <w:pPr>
        <w:pStyle w:val="FirstParagraph"/>
      </w:pPr>
      <w:r>
        <w:rPr>
          <w:bCs/>
          <w:b/>
        </w:rPr>
        <w:t xml:space="preserve">Madame Awa Koné</w:t>
      </w:r>
    </w:p>
    <w:p>
      <w:pPr>
        <w:pStyle w:val="BodyText"/>
      </w:pPr>
      <w:r>
        <w:t xml:space="preserve">Director of Marketing</w:t>
      </w:r>
    </w:p>
    <w:p>
      <w:pPr>
        <w:pStyle w:val="BodyText"/>
      </w:pPr>
      <w:r>
        <w:t xml:space="preserve">Abidjan Fashion House SARL</w:t>
      </w:r>
    </w:p>
    <w:p>
      <w:pPr>
        <w:pStyle w:val="BodyText"/>
      </w:pPr>
      <w:r>
        <w:t xml:space="preserve">Route d'Abengourou, Zone 4</w:t>
      </w:r>
    </w:p>
    <w:p>
      <w:pPr>
        <w:pStyle w:val="BodyText"/>
      </w:pPr>
      <w:r>
        <w:t xml:space="preserve">Ivory Coast Abidjan, 07 BP 2210</w:t>
      </w:r>
    </w:p>
    <w:p>
      <w:pPr>
        <w:pStyle w:val="BodyText"/>
      </w:pPr>
      <w:r>
        <w:t xml:space="preserve">Tel: +225 07 08 12 34 56</w:t>
      </w:r>
    </w:p>
    <w:p>
      <w:pPr>
        <w:pStyle w:val="BodyText"/>
      </w:pPr>
      <w:r>
        <w:t xml:space="preserve">Email: a.kone@abidjanfashion.ci</w:t>
      </w:r>
    </w:p>
    <w:bookmarkEnd w:id="22"/>
    <w:bookmarkStart w:id="23" w:name="prepared-by-graphic-designer"/>
    <w:p>
      <w:pPr>
        <w:pStyle w:val="Heading3"/>
      </w:pPr>
      <w:r>
        <w:t xml:space="preserve">Prepared By (Graphic Designer)</w:t>
      </w:r>
    </w:p>
    <w:p>
      <w:pPr>
        <w:pStyle w:val="FirstParagraph"/>
      </w:pPr>
      <w:r>
        <w:rPr>
          <w:bCs/>
          <w:b/>
        </w:rPr>
        <w:t xml:space="preserve">Mr. Jean-Marc Kouassi</w:t>
      </w:r>
    </w:p>
    <w:p>
      <w:pPr>
        <w:pStyle w:val="BodyText"/>
      </w:pPr>
      <w:r>
        <w:t xml:space="preserve">Lead Graphic Designer</w:t>
      </w:r>
    </w:p>
    <w:p>
      <w:pPr>
        <w:pStyle w:val="BodyText"/>
      </w:pPr>
      <w:r>
        <w:t xml:space="preserve">Studio Créatif Abidjan</w:t>
      </w:r>
    </w:p>
    <w:p>
      <w:pPr>
        <w:pStyle w:val="BodyText"/>
      </w:pPr>
      <w:r>
        <w:t xml:space="preserve">12 Boulevard de la Paix, Cocody</w:t>
      </w:r>
    </w:p>
    <w:p>
      <w:pPr>
        <w:pStyle w:val="BodyText"/>
      </w:pPr>
      <w:r>
        <w:t xml:space="preserve">Ivory Coast Abidjan, 01 BP 4521</w:t>
      </w:r>
    </w:p>
    <w:p>
      <w:pPr>
        <w:pStyle w:val="BodyText"/>
      </w:pPr>
      <w:r>
        <w:t xml:space="preserve">Tel: +225 05 44 55 66 77</w:t>
      </w:r>
    </w:p>
    <w:p>
      <w:pPr>
        <w:pStyle w:val="BodyText"/>
      </w:pPr>
      <w:r>
        <w:t xml:space="preserve">Email: j.kouassi@studiocreatifabidjan.ci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Brand Identity Design – Complete logo development, color palette, typography system, and brand guidelines for Abidjan Fashion House's new collection launch. The Graphic Designer prepared three initial concepts, refined the selected direction through two revision cycles, and delivered final vector files in AI, EPS, and SVG formats.</w:t>
            </w:r>
          </w:p>
        </w:tc>
        <w:tc>
          <w:tcPr/>
          <w:p>
            <w:pPr>
              <w:pStyle w:val="Compact"/>
              <w:jc w:val="left"/>
            </w:pPr>
            <w:r>
              <w:t xml:space="preserve">Brand Kit (PDF + Source Files)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Print Collateral Design – Design of 12-page lookbook, 4 business card variations, 2 letterhead templates, and 1 A3 promotional poster for the Ivory Coast Abidjan fashion week exhibition. All materials were designed to print specifications with CMYK color profiles and 3mm bleed margins.</w:t>
            </w:r>
          </w:p>
        </w:tc>
        <w:tc>
          <w:tcPr/>
          <w:p>
            <w:pPr>
              <w:pStyle w:val="Compact"/>
              <w:jc w:val="left"/>
            </w:pPr>
            <w:r>
              <w:t xml:space="preserve">Print-Ready PDFs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Digital &amp; Social Media Design – Creation of 24 social media graphics (Instagram, Facebook, LinkedIn), 6 email newsletter templates, and 3 animated banner ads for the client's e-commerce platform. The Graphic Designer ensured all assets adhered to platform-specific dimensions and brand consistency.</w:t>
            </w:r>
          </w:p>
        </w:tc>
        <w:tc>
          <w:tcPr/>
          <w:p>
            <w:pPr>
              <w:pStyle w:val="Compact"/>
              <w:jc w:val="left"/>
            </w:pPr>
            <w:r>
              <w:t xml:space="preserve">Digital Asset Pack</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Packaging Design – Structural and graphic design for 3 product packaging variants (small, medium, large) including dielines, print-ready artwork, and 3D mockup renderings. The Graphic Designer coordinated with the client's production team in Ivory Coast Abidjan to ensure manufacturability.</w:t>
            </w:r>
          </w:p>
        </w:tc>
        <w:tc>
          <w:tcPr/>
          <w:p>
            <w:pPr>
              <w:pStyle w:val="Compact"/>
              <w:jc w:val="left"/>
            </w:pPr>
            <w:r>
              <w:t xml:space="preserve">Packaging Files + Mockups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On-Site Design Consultation – Two half-day on-site meetings at the client's Ivory Coast Abidjan office for creative direction, stakeholder presentations, and real-time design feedback sessions. The Graphic Designer provided strategic visual recommendations aligned with the client's market positioning in West Africa.</w:t>
            </w:r>
          </w:p>
        </w:tc>
        <w:tc>
          <w:tcPr/>
          <w:p>
            <w:pPr>
              <w:pStyle w:val="Compact"/>
              <w:jc w:val="left"/>
            </w:pPr>
            <w:r>
              <w:t xml:space="preserve">Consultation (2 × 4 hrs)</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Revisions &amp; Final Adjustments – Up to three rounds of revisions across all deliverables, including minor color corrections, text updates, and layout refinements requested by the client's marketing team during the final approval phase.</w:t>
            </w:r>
          </w:p>
        </w:tc>
        <w:tc>
          <w:tcPr/>
          <w:p>
            <w:pPr>
              <w:pStyle w:val="Compact"/>
              <w:jc w:val="left"/>
            </w:pPr>
            <w:r>
              <w:t xml:space="preserve">Revised Files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2,070,000 XOF</w:t>
            </w:r>
          </w:p>
        </w:tc>
      </w:tr>
      <w:tr>
        <w:tc>
          <w:tcPr/>
          <w:p>
            <w:pPr>
              <w:pStyle w:val="Compact"/>
              <w:jc w:val="left"/>
            </w:pPr>
            <w:r>
              <w:t xml:space="preserve">VAT (18% – Ivory Coast)</w:t>
            </w:r>
          </w:p>
        </w:tc>
        <w:tc>
          <w:tcPr/>
          <w:p>
            <w:pPr>
              <w:pStyle w:val="Compact"/>
              <w:jc w:val="left"/>
            </w:pPr>
            <w:r>
              <w:t xml:space="preserve">372,600 XOF</w:t>
            </w:r>
          </w:p>
        </w:tc>
      </w:tr>
      <w:tr>
        <w:tc>
          <w:tcPr/>
          <w:p>
            <w:pPr>
              <w:pStyle w:val="Compact"/>
              <w:jc w:val="left"/>
            </w:pPr>
            <w:r>
              <w:t xml:space="preserve">Service Tax (2%)</w:t>
            </w:r>
          </w:p>
        </w:tc>
        <w:tc>
          <w:tcPr/>
          <w:p>
            <w:pPr>
              <w:pStyle w:val="Compact"/>
              <w:jc w:val="left"/>
            </w:pPr>
            <w:r>
              <w:t xml:space="preserve">41,400 XOF</w:t>
            </w:r>
          </w:p>
        </w:tc>
      </w:tr>
      <w:tr>
        <w:tc>
          <w:tcPr/>
          <w:p>
            <w:pPr>
              <w:pStyle w:val="Compact"/>
              <w:jc w:val="left"/>
            </w:pPr>
            <w:r>
              <w:t xml:space="preserve">Discount (Early Payment)</w:t>
            </w:r>
          </w:p>
        </w:tc>
        <w:tc>
          <w:tcPr/>
          <w:p>
            <w:pPr>
              <w:pStyle w:val="Compact"/>
              <w:jc w:val="left"/>
            </w:pPr>
            <w:r>
              <w:t xml:space="preserve">-50,000 XOF</w:t>
            </w:r>
          </w:p>
        </w:tc>
      </w:tr>
      <w:tr>
        <w:tc>
          <w:tcPr/>
          <w:p>
            <w:pPr>
              <w:pStyle w:val="Compact"/>
              <w:jc w:val="left"/>
            </w:pPr>
            <w:r>
              <w:t xml:space="preserve">GRAND TOTAL</w:t>
            </w:r>
          </w:p>
        </w:tc>
        <w:tc>
          <w:tcPr/>
          <w:p>
            <w:pPr>
              <w:pStyle w:val="Compact"/>
              <w:jc w:val="left"/>
            </w:pPr>
            <w:r>
              <w:t xml:space="preserve">2,434,000 XOF</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issue date, no later than 30 June 2025. Payment is to be made in CFA Francs (XOF) via bank transfer to the following account:</w:t>
      </w:r>
    </w:p>
    <w:p>
      <w:pPr>
        <w:pStyle w:val="BodyText"/>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Studio Créatif Abidjan SARL</w:t>
      </w:r>
    </w:p>
    <w:p>
      <w:pPr>
        <w:pStyle w:val="BodyText"/>
      </w:pPr>
      <w:r>
        <w:rPr>
          <w:bCs/>
          <w:b/>
        </w:rPr>
        <w:t xml:space="preserve">Account Number:</w:t>
      </w:r>
      <w:r>
        <w:t xml:space="preserve"> </w:t>
      </w:r>
      <w:r>
        <w:t xml:space="preserve">00099 12345 67890 12</w:t>
      </w:r>
    </w:p>
    <w:p>
      <w:pPr>
        <w:pStyle w:val="BodyText"/>
      </w:pPr>
      <w:r>
        <w:rPr>
          <w:bCs/>
          <w:b/>
        </w:rPr>
        <w:t xml:space="preserve">SWIFT/BIC:</w:t>
      </w:r>
      <w:r>
        <w:t xml:space="preserve"> </w:t>
      </w:r>
      <w:r>
        <w:t xml:space="preserve">SOGCABJJ</w:t>
      </w:r>
    </w:p>
    <w:p>
      <w:pPr>
        <w:pStyle w:val="BodyText"/>
      </w:pPr>
      <w:r>
        <w:rPr>
          <w:bCs/>
          <w:b/>
        </w:rPr>
        <w:t xml:space="preserve">Reference:</w:t>
      </w:r>
      <w:r>
        <w:t xml:space="preserve"> </w:t>
      </w:r>
      <w:r>
        <w:t xml:space="preserve">INV-2025-00847</w:t>
      </w:r>
    </w:p>
    <w:p>
      <w:pPr>
        <w:pStyle w:val="BodyText"/>
      </w:pPr>
      <w:r>
        <w:t xml:space="preserve">A late payment penalty of 1.5% per month will be applied to any outstanding balance after the due date, in accordance with the commercial code of Ivory Coast. This Invoice is valid for 90 days from the date of issue.</w:t>
      </w:r>
    </w:p>
    <w:bookmarkEnd w:id="24"/>
    <w:bookmarkStart w:id="25" w:name="notes-additional-information"/>
    <w:p>
      <w:pPr>
        <w:pStyle w:val="Heading3"/>
      </w:pPr>
      <w:r>
        <w:t xml:space="preserve">Notes &amp; Additional Information</w:t>
      </w:r>
    </w:p>
    <w:p>
      <w:pPr>
        <w:pStyle w:val="FirstParagraph"/>
      </w:pPr>
      <w:r>
        <w:t xml:space="preserve">The Graphic Designer, Mr. Jean-Marc Kouassi, confirms that all intellectual property rights to the final approved designs transfer to Abidjan Fashion House SARL upon full payment of this Invoice. Source files (Adobe Illustrator, Photoshop) will be delivered via secure cloud link within 48 hours of final payment confirmation. Any additional design work beyond the scope outlined in this Invoice will be quoted separately and requires written approval before commencement. All work was performed in compliance with the professional standards of the Graphic Designers Association of Ivory Coast Abidjan. The client acknowledges receipt of this Invoice and agrees to the terms stated herein by signing below.</w:t>
      </w:r>
    </w:p>
    <w:bookmarkEnd w:id="25"/>
    <w:p>
      <w:pPr>
        <w:pStyle w:val="BodyText"/>
      </w:pPr>
      <w:r>
        <w:rPr>
          <w:bCs/>
          <w:b/>
        </w:rPr>
        <w:t xml:space="preserve">Prepared by:</w:t>
      </w:r>
      <w:r>
        <w:t xml:space="preserve"> </w:t>
      </w:r>
      <w:r>
        <w:t xml:space="preserve">Jean-Marc Kouassi</w:t>
      </w:r>
      <w:r>
        <w:br/>
      </w:r>
      <w:r>
        <w:t xml:space="preserve">Graphic Designer – Studio Créatif Abidjan</w:t>
      </w:r>
      <w:r>
        <w:br/>
      </w:r>
      <w:r>
        <w:t xml:space="preserve">Date: 15 June 2025</w:t>
      </w:r>
    </w:p>
    <w:p>
      <w:pPr>
        <w:pStyle w:val="BodyText"/>
      </w:pPr>
      <w:r>
        <w:rPr>
          <w:bCs/>
          <w:b/>
        </w:rPr>
        <w:t xml:space="preserve">Accepted by (Client):</w:t>
      </w:r>
      <w:r>
        <w:t xml:space="preserve"> </w:t>
      </w:r>
      <w:r>
        <w:t xml:space="preserve">Awa Koné</w:t>
      </w:r>
      <w:r>
        <w:br/>
      </w:r>
      <w:r>
        <w:t xml:space="preserve">Director of Marketing – Abidjan Fashion House SARL</w:t>
      </w:r>
      <w:r>
        <w:br/>
      </w:r>
      <w:r>
        <w:t xml:space="preserve">Date: _______________</w:t>
      </w:r>
    </w:p>
    <w:p>
      <w:pPr>
        <w:pStyle w:val="BodyText"/>
      </w:pPr>
      <w:r>
        <w:rPr>
          <w:bCs/>
          <w:b/>
        </w:rPr>
        <w:t xml:space="preserve">Studio Créatif Abidjan SARL</w:t>
      </w:r>
      <w:r>
        <w:t xml:space="preserve"> </w:t>
      </w:r>
      <w:r>
        <w:t xml:space="preserve">– Registered in Ivory Coast Abidjan under RC CI-ABJ-2019-B-12345</w:t>
      </w:r>
    </w:p>
    <w:p>
      <w:pPr>
        <w:pStyle w:val="BodyText"/>
      </w:pPr>
      <w:r>
        <w:t xml:space="preserve">NIF: 0012345678901 | Statut Fiscal: 0012345678901 | CNSS: 0012345678901</w:t>
      </w:r>
    </w:p>
    <w:p>
      <w:pPr>
        <w:pStyle w:val="BodyText"/>
      </w:pPr>
      <w:r>
        <w:t xml:space="preserve">This Invoice was generated electronically and is valid without a physical stamp or signature in accordance with Ivorian electronic commerce regulations.</w:t>
      </w:r>
    </w:p>
    <w:p>
      <w:pPr>
        <w:pStyle w:val="BodyText"/>
      </w:pPr>
      <w:r>
        <w:t xml:space="preserve">For queries regarding this Invoice, please contact our billing department at billing@studiocreatifabidjan.ci or call +225 27 22 45 67 89 (Mon–Fri, 08:00–17:00 GMT).</w:t>
      </w:r>
    </w:p>
    <w:p>
      <w:pPr>
        <w:pStyle w:val="BodyText"/>
      </w:pPr>
      <w:r>
        <w:t xml:space="preserve">Thank you for choosing Studio Créatif Abidjan for your professional Graphic Designer services. We look forward to continuing our creative partnership in Ivory Coast Abidjan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Ivory Coast Abidjan</dc:title>
  <dc:creator/>
  <dc:language>en</dc:language>
  <cp:keywords/>
  <dcterms:created xsi:type="dcterms:W3CDTF">2026-10-10T09:22:52Z</dcterms:created>
  <dcterms:modified xsi:type="dcterms:W3CDTF">2026-10-10T09:22:52Z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