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creativepixel-studio"/>
    <w:p>
      <w:pPr>
        <w:pStyle w:val="Heading1"/>
      </w:pPr>
      <w:r>
        <w:t xml:space="preserve">CreativePixel Studio</w:t>
      </w:r>
    </w:p>
    <w:p>
      <w:pPr>
        <w:pStyle w:val="FirstParagraph"/>
      </w:pPr>
      <w:r>
        <w:t xml:space="preserve">Professional Graphic Designer &amp; Visual Branding Agency</w:t>
      </w:r>
    </w:p>
    <w:p>
      <w:pPr>
        <w:pStyle w:val="BodyText"/>
      </w:pPr>
      <w:r>
        <w:t xml:space="preserve">Office 42, 3rd Floor, Clifton Block 5</w:t>
      </w:r>
    </w:p>
    <w:p>
      <w:pPr>
        <w:pStyle w:val="BodyText"/>
      </w:pPr>
      <w:r>
        <w:t xml:space="preserve">Pakistan Karachi, Sindh 75600</w:t>
      </w:r>
    </w:p>
    <w:p>
      <w:pPr>
        <w:pStyle w:val="BodyText"/>
      </w:pPr>
      <w:r>
        <w:t xml:space="preserve">Phone: +92-21-3584-7721 | Email: billing@creativepixel.pk</w:t>
      </w:r>
    </w:p>
    <w:p>
      <w:pPr>
        <w:pStyle w:val="BodyText"/>
      </w:pPr>
      <w:r>
        <w:t xml:space="preserve">NTN: 7845210-3 | STRN: 302184756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CPS-2025-00472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Location:</w:t>
      </w:r>
      <w:r>
        <w:t xml:space="preserve"> </w:t>
      </w:r>
      <w:r>
        <w:t xml:space="preserve">Pakistan Karachi</w:t>
      </w:r>
    </w:p>
    <w:bookmarkEnd w:id="21"/>
    <w:bookmarkStart w:id="22" w:name="bill-to-client"/>
    <w:p>
      <w:pPr>
        <w:pStyle w:val="Heading3"/>
      </w:pPr>
      <w:r>
        <w:t xml:space="preserve">Bill To (Client)</w:t>
      </w:r>
    </w:p>
    <w:p>
      <w:pPr>
        <w:pStyle w:val="FirstParagraph"/>
      </w:pPr>
      <w:r>
        <w:rPr>
          <w:bCs/>
          <w:b/>
        </w:rPr>
        <w:t xml:space="preserve">Al-Madina Textiles (Pvt.) Ltd.</w:t>
      </w:r>
    </w:p>
    <w:p>
      <w:pPr>
        <w:pStyle w:val="BodyText"/>
      </w:pPr>
      <w:r>
        <w:t xml:space="preserve">Plot 18, Industrial Area, Korangi</w:t>
      </w:r>
    </w:p>
    <w:p>
      <w:pPr>
        <w:pStyle w:val="BodyText"/>
      </w:pPr>
      <w:r>
        <w:t xml:space="preserve">Pakistan Karachi, Sindh 75200</w:t>
      </w:r>
    </w:p>
    <w:p>
      <w:pPr>
        <w:pStyle w:val="BodyText"/>
      </w:pPr>
      <w:r>
        <w:t xml:space="preserve">Attn: Mr. Ahmed Raza, Marketing Director</w:t>
      </w:r>
    </w:p>
    <w:p>
      <w:pPr>
        <w:pStyle w:val="BodyText"/>
      </w:pPr>
      <w:r>
        <w:t xml:space="preserve">Phone: +92-300-4567890</w:t>
      </w:r>
    </w:p>
    <w:p>
      <w:pPr>
        <w:pStyle w:val="BodyText"/>
      </w:pPr>
      <w:r>
        <w:t xml:space="preserve">Email: marketing@almadinatextiles.pk</w:t>
      </w:r>
    </w:p>
    <w:p>
      <w:pPr>
        <w:pStyle w:val="BodyText"/>
      </w:pPr>
      <w:r>
        <w:t xml:space="preserve">NTN: 5521874-1</w:t>
      </w:r>
    </w:p>
    <w:bookmarkEnd w:id="22"/>
    <w:bookmarkStart w:id="23" w:name="service-provider"/>
    <w:p>
      <w:pPr>
        <w:pStyle w:val="Heading3"/>
      </w:pPr>
      <w:r>
        <w:t xml:space="preserve">Service Provider</w:t>
      </w:r>
    </w:p>
    <w:p>
      <w:pPr>
        <w:pStyle w:val="FirstParagraph"/>
      </w:pPr>
      <w:r>
        <w:rPr>
          <w:bCs/>
          <w:b/>
        </w:rPr>
        <w:t xml:space="preserve">CreativePixel Studio</w:t>
      </w:r>
    </w:p>
    <w:p>
      <w:pPr>
        <w:pStyle w:val="BodyText"/>
      </w:pPr>
      <w:r>
        <w:t xml:space="preserve">Lead Graphic Designer: Sana Khalid</w:t>
      </w:r>
    </w:p>
    <w:p>
      <w:pPr>
        <w:pStyle w:val="BodyText"/>
      </w:pPr>
      <w:r>
        <w:t xml:space="preserve">Office 42, 3rd Floor, Clifton Block 5</w:t>
      </w:r>
    </w:p>
    <w:p>
      <w:pPr>
        <w:pStyle w:val="BodyText"/>
      </w:pPr>
      <w:r>
        <w:t xml:space="preserve">Pakistan Karachi, Sindh 75600</w:t>
      </w:r>
    </w:p>
    <w:p>
      <w:pPr>
        <w:pStyle w:val="BodyText"/>
      </w:pPr>
      <w:r>
        <w:t xml:space="preserve">Phone: +92-21-3584-7721</w:t>
      </w:r>
    </w:p>
    <w:p>
      <w:pPr>
        <w:pStyle w:val="BodyText"/>
      </w:pPr>
      <w:r>
        <w:t xml:space="preserve">Email: billing@creativepixel.pk</w:t>
      </w:r>
    </w:p>
    <w:p>
      <w:pPr>
        <w:pStyle w:val="BodyText"/>
      </w:pPr>
      <w:r>
        <w:t xml:space="preserve">NTN: 7845210-3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Complete Brand Identity Design – Logo, color palette, typography system, and brand guidelines document prepared by our senior Graphic Designer for the client's new textile product line</w:t>
            </w:r>
          </w:p>
        </w:tc>
        <w:tc>
          <w:tcPr/>
          <w:p>
            <w:pPr>
              <w:pStyle w:val="Compact"/>
              <w:jc w:val="left"/>
            </w:pPr>
            <w:r>
              <w:t xml:space="preserve">Print &amp; Digital Files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Corporate Stationery Design – Business cards, letterheads, envelopes, and presentation folders designed in line with the new brand identity</w:t>
            </w:r>
          </w:p>
        </w:tc>
        <w:tc>
          <w:tcPr/>
          <w:p>
            <w:pPr>
              <w:pStyle w:val="Compact"/>
              <w:jc w:val="left"/>
            </w:pPr>
            <w:r>
              <w:t xml:space="preserve">Print-Ready PDFs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3</w:t>
            </w:r>
          </w:p>
        </w:tc>
        <w:tc>
          <w:tcPr/>
          <w:p>
            <w:pPr>
              <w:pStyle w:val="Compact"/>
              <w:jc w:val="left"/>
            </w:pPr>
            <w:r>
              <w:t xml:space="preserve">Social Media Marketing Kit – 24 unique post templates, 6 story templates, and 4 reel cover designs for quarterly campaign use</w:t>
            </w:r>
          </w:p>
        </w:tc>
        <w:tc>
          <w:tcPr/>
          <w:p>
            <w:pPr>
              <w:pStyle w:val="Compact"/>
              <w:jc w:val="left"/>
            </w:pPr>
            <w:r>
              <w:t xml:space="preserve">PSD &amp; PNG Files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Product Packaging Design – 6 SKU packaging layouts with dielines, 3D mockups, and print specifications for the premium fabric collection</w:t>
            </w:r>
          </w:p>
        </w:tc>
        <w:tc>
          <w:tcPr/>
          <w:p>
            <w:pPr>
              <w:pStyle w:val="Compact"/>
              <w:jc w:val="left"/>
            </w:pPr>
            <w:r>
              <w:t xml:space="preserve">AI &amp; PDF Files</w:t>
            </w:r>
          </w:p>
        </w:tc>
        <w:tc>
          <w:tcPr/>
          <w:p>
            <w:pPr>
              <w:pStyle w:val="Compact"/>
              <w:jc w:val="left"/>
            </w:pPr>
            <w:r>
              <w:t xml:space="preserve">6</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5</w:t>
            </w:r>
          </w:p>
        </w:tc>
        <w:tc>
          <w:tcPr/>
          <w:p>
            <w:pPr>
              <w:pStyle w:val="Compact"/>
              <w:jc w:val="left"/>
            </w:pPr>
            <w:r>
              <w:t xml:space="preserve">Trade Show Banner &amp; Booth Graphics – 3 large-format banner designs (8ft x 4ft) and 1 booth backdrop for the Pakistan International Textile Expo 2025, Karachi</w:t>
            </w:r>
          </w:p>
        </w:tc>
        <w:tc>
          <w:tcPr/>
          <w:p>
            <w:pPr>
              <w:pStyle w:val="Compact"/>
              <w:jc w:val="left"/>
            </w:pPr>
            <w:r>
              <w:t xml:space="preserve">High-Res TIFF</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Website UI/UX Redesign – Homepage, product listing pages, and checkout flow visual design with responsive layouts for desktop and mobile</w:t>
            </w:r>
          </w:p>
        </w:tc>
        <w:tc>
          <w:tcPr/>
          <w:p>
            <w:pPr>
              <w:pStyle w:val="Compact"/>
              <w:jc w:val="left"/>
            </w:pPr>
            <w:r>
              <w:t xml:space="preserve">Figma Files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Revisions &amp; Consultation – Up to 3 rounds of revisions per deliverable, including in-person consultation meetings at the client's office in Pakistan Karachi</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983,000</w:t>
            </w:r>
          </w:p>
        </w:tc>
      </w:tr>
      <w:tr>
        <w:tc>
          <w:tcPr/>
          <w:p>
            <w:pPr>
              <w:pStyle w:val="Compact"/>
              <w:jc w:val="left"/>
            </w:pPr>
            <w:r>
              <w:t xml:space="preserve">Sales Tax @ 18% (Sindh, Pakistan)</w:t>
            </w:r>
          </w:p>
        </w:tc>
        <w:tc>
          <w:tcPr/>
          <w:p>
            <w:pPr>
              <w:pStyle w:val="Compact"/>
              <w:jc w:val="left"/>
            </w:pPr>
            <w:r>
              <w:t xml:space="preserve">PKR 176,940</w:t>
            </w:r>
          </w:p>
        </w:tc>
      </w:tr>
      <w:tr>
        <w:tc>
          <w:tcPr/>
          <w:p>
            <w:pPr>
              <w:pStyle w:val="Compact"/>
              <w:jc w:val="left"/>
            </w:pPr>
            <w:r>
              <w:t xml:space="preserve">Withholding Tax @ 2% (as per FBR Pakistan)</w:t>
            </w:r>
          </w:p>
        </w:tc>
        <w:tc>
          <w:tcPr/>
          <w:p>
            <w:pPr>
              <w:pStyle w:val="Compact"/>
              <w:jc w:val="left"/>
            </w:pPr>
            <w:r>
              <w:t xml:space="preserve">(PKR 19,660)</w:t>
            </w:r>
          </w:p>
        </w:tc>
      </w:tr>
      <w:tr>
        <w:tc>
          <w:tcPr/>
          <w:p>
            <w:pPr>
              <w:pStyle w:val="Compact"/>
              <w:jc w:val="left"/>
            </w:pPr>
            <w:r>
              <w:t xml:space="preserve">Early Payment Discount (2% if paid before 25 June 2025)</w:t>
            </w:r>
          </w:p>
        </w:tc>
        <w:tc>
          <w:tcPr/>
          <w:p>
            <w:pPr>
              <w:pStyle w:val="Compact"/>
              <w:jc w:val="left"/>
            </w:pPr>
            <w:r>
              <w:t xml:space="preserve">(PKR 19,660)</w:t>
            </w:r>
          </w:p>
        </w:tc>
      </w:tr>
      <w:tr>
        <w:tc>
          <w:tcPr/>
          <w:p>
            <w:pPr>
              <w:pStyle w:val="Compact"/>
              <w:jc w:val="left"/>
            </w:pPr>
            <w:r>
              <w:t xml:space="preserve">Grand Total Due</w:t>
            </w:r>
          </w:p>
        </w:tc>
        <w:tc>
          <w:tcPr/>
          <w:p>
            <w:pPr>
              <w:pStyle w:val="Compact"/>
              <w:jc w:val="left"/>
            </w:pPr>
            <w:r>
              <w:t xml:space="preserve">PKR 1,120,620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HBL (Habib Bank Limited), Clifton Branch, Pakistan Karachi</w:t>
      </w:r>
    </w:p>
    <w:p>
      <w:pPr>
        <w:pStyle w:val="BodyText"/>
      </w:pPr>
      <w:r>
        <w:rPr>
          <w:bCs/>
          <w:b/>
        </w:rPr>
        <w:t xml:space="preserve">Account Title:</w:t>
      </w:r>
      <w:r>
        <w:t xml:space="preserve"> </w:t>
      </w:r>
      <w:r>
        <w:t xml:space="preserve">CreativePixel Studio (Pvt.) Ltd.</w:t>
      </w:r>
    </w:p>
    <w:p>
      <w:pPr>
        <w:pStyle w:val="BodyText"/>
      </w:pPr>
      <w:r>
        <w:rPr>
          <w:bCs/>
          <w:b/>
        </w:rPr>
        <w:t xml:space="preserve">Account Number:</w:t>
      </w:r>
      <w:r>
        <w:t xml:space="preserve"> </w:t>
      </w:r>
      <w:r>
        <w:t xml:space="preserve">0042-1187-5523-9910</w:t>
      </w:r>
    </w:p>
    <w:p>
      <w:pPr>
        <w:pStyle w:val="BodyText"/>
      </w:pPr>
      <w:r>
        <w:rPr>
          <w:bCs/>
          <w:b/>
        </w:rPr>
        <w:t xml:space="preserve">IBAN:</w:t>
      </w:r>
      <w:r>
        <w:t xml:space="preserve"> </w:t>
      </w:r>
      <w:r>
        <w:t xml:space="preserve">PK36HABB0042118755239910</w:t>
      </w:r>
    </w:p>
    <w:p>
      <w:pPr>
        <w:pStyle w:val="BodyText"/>
      </w:pPr>
      <w:r>
        <w:rPr>
          <w:bCs/>
          <w:b/>
        </w:rPr>
        <w:t xml:space="preserve">SWIFT Code:</w:t>
      </w:r>
      <w:r>
        <w:t xml:space="preserve"> </w:t>
      </w:r>
      <w:r>
        <w:t xml:space="preserve">HABBPKKK</w:t>
      </w:r>
    </w:p>
    <w:p>
      <w:pPr>
        <w:pStyle w:val="BodyText"/>
      </w:pPr>
      <w:r>
        <w:t xml:space="preserve">Please reference Invoice No. CPS-2025-00472 in your payment remarks. Cheques should be made payable to "CreativePixel Studio (Pvt.) Ltd." and delivered to our office in Pakistan Karachi.</w:t>
      </w:r>
    </w:p>
    <w:bookmarkEnd w:id="24"/>
    <w:bookmarkStart w:id="25" w:name="important-notes-regarding-this-invoice"/>
    <w:p>
      <w:pPr>
        <w:pStyle w:val="Heading3"/>
      </w:pPr>
      <w:r>
        <w:t xml:space="preserve">Important Notes Regarding This Invoice</w:t>
      </w:r>
    </w:p>
    <w:p>
      <w:pPr>
        <w:pStyle w:val="FirstParagraph"/>
      </w:pPr>
      <w:r>
        <w:t xml:space="preserve">This Invoice is issued by CreativePixel Studio, a registered Graphic Designer and creative agency operating in Pakistan Karachi, in accordance with the Federal Board of Revenue (FBR) invoicing guidelines. All design work referenced in this Invoice has been completed and delivered to the client between 01 May 2025 and 10 June 2025.</w:t>
      </w:r>
    </w:p>
    <w:p>
      <w:pPr>
        <w:pStyle w:val="BodyText"/>
      </w:pPr>
      <w:r>
        <w:t xml:space="preserve">The Graphic Designer assigned to this project, Sana Khalid, has provided all source files, layered documents, and brand asset libraries as specified in the original service agreement dated 12 April 2025. All intellectual property rights for the final deliverables transfer to the client upon full settlement of this Invoice.</w:t>
      </w:r>
    </w:p>
    <w:p>
      <w:pPr>
        <w:pStyle w:val="BodyText"/>
      </w:pPr>
      <w:r>
        <w:t xml:space="preserve">Any additional revisions beyond the three included rounds will be billed separately at PKR 15,000 per revision cycle. This Invoice is valid for 30 days from the date of issue. Late payments will attract a penalty of 1.5% per month as per the terms of our service agreement.</w:t>
      </w:r>
    </w:p>
    <w:bookmarkEnd w:id="25"/>
    <w:bookmarkStart w:id="26" w:name="terms-conditions"/>
    <w:p>
      <w:pPr>
        <w:pStyle w:val="Heading3"/>
      </w:pPr>
      <w:r>
        <w:t xml:space="preserve">Terms &amp; Conditions</w:t>
      </w:r>
    </w:p>
    <w:p>
      <w:pPr>
        <w:numPr>
          <w:ilvl w:val="0"/>
          <w:numId w:val="1001"/>
        </w:numPr>
        <w:pStyle w:val="Compact"/>
      </w:pPr>
      <w:r>
        <w:t xml:space="preserve">This Invoice constitutes a binding financial document between CreativePixel Studio (Graphic Designer, Pakistan Karachi) and Al-Madina Textiles (Pvt.) Ltd.</w:t>
      </w:r>
    </w:p>
    <w:p>
      <w:pPr>
        <w:numPr>
          <w:ilvl w:val="0"/>
          <w:numId w:val="1001"/>
        </w:numPr>
        <w:pStyle w:val="Compact"/>
      </w:pPr>
      <w:r>
        <w:t xml:space="preserve">Payment is due within 15 calendar days from the Invoice date. The due date for this Invoice is 30 June 2025.</w:t>
      </w:r>
    </w:p>
    <w:p>
      <w:pPr>
        <w:numPr>
          <w:ilvl w:val="0"/>
          <w:numId w:val="1001"/>
        </w:numPr>
        <w:pStyle w:val="Compact"/>
      </w:pPr>
      <w:r>
        <w:t xml:space="preserve">All rates quoted in this Invoice are in Pakistani Rupees (PKR) and are inclusive of the Graphic Designer's professional expertise, software licensing, and project management overhead.</w:t>
      </w:r>
    </w:p>
    <w:p>
      <w:pPr>
        <w:numPr>
          <w:ilvl w:val="0"/>
          <w:numId w:val="1001"/>
        </w:numPr>
        <w:pStyle w:val="Compact"/>
      </w:pPr>
      <w:r>
        <w:t xml:space="preserve">Sales Tax at 18% is applicable as per Sindh Sales Tax Act, Pakistan. Withholding Tax at 2% has been deducted as mandated by FBR Pakistan for professional services.</w:t>
      </w:r>
    </w:p>
    <w:p>
      <w:pPr>
        <w:numPr>
          <w:ilvl w:val="0"/>
          <w:numId w:val="1001"/>
        </w:numPr>
        <w:pStyle w:val="Compact"/>
      </w:pPr>
      <w:r>
        <w:t xml:space="preserve">The client agrees that all intermediate design concepts, mood boards, and exploratory work remain the intellectual property of the Graphic Designer and CreativePixel Studio until final payment is received.</w:t>
      </w:r>
    </w:p>
    <w:p>
      <w:pPr>
        <w:numPr>
          <w:ilvl w:val="0"/>
          <w:numId w:val="1001"/>
        </w:numPr>
        <w:pStyle w:val="Compact"/>
      </w:pPr>
      <w:r>
        <w:t xml:space="preserve">Disputes arising from this Invoice shall be resolved through arbitration in Pakistan Karachi under the Arbitration Act, 1940 of Pakistan.</w:t>
      </w:r>
    </w:p>
    <w:p>
      <w:pPr>
        <w:numPr>
          <w:ilvl w:val="0"/>
          <w:numId w:val="1001"/>
        </w:numPr>
        <w:pStyle w:val="Compact"/>
      </w:pPr>
      <w:r>
        <w:t xml:space="preserve">This Invoice must be retained by the client for a minimum of 7 years as per FBR record-keeping requirements.</w:t>
      </w:r>
    </w:p>
    <w:p>
      <w:pPr>
        <w:numPr>
          <w:ilvl w:val="0"/>
          <w:numId w:val="1001"/>
        </w:numPr>
        <w:pStyle w:val="Compact"/>
      </w:pPr>
      <w:r>
        <w:t xml:space="preserve">No part of the design work referenced in this Invoice may be reproduced, distributed, or used for commercial purposes without written consent from CreativePixel Studio.</w:t>
      </w:r>
    </w:p>
    <w:bookmarkEnd w:id="26"/>
    <w:p>
      <w:pPr>
        <w:pStyle w:val="FirstParagraph"/>
      </w:pPr>
      <w:r>
        <w:t xml:space="preserve">Client Signature &amp; Stamp</w:t>
      </w:r>
    </w:p>
    <w:p>
      <w:pPr>
        <w:pStyle w:val="BodyText"/>
      </w:pPr>
      <w:r>
        <w:t xml:space="preserve">Authorized Signatory – CreativePixel Studio</w:t>
      </w:r>
    </w:p>
    <w:p>
      <w:pPr>
        <w:pStyle w:val="BodyText"/>
      </w:pPr>
      <w:r>
        <w:rPr>
          <w:bCs/>
          <w:b/>
        </w:rPr>
        <w:t xml:space="preserve">CreativePixel Studio (Pvt.) Ltd.</w:t>
      </w:r>
      <w:r>
        <w:t xml:space="preserve"> </w:t>
      </w:r>
      <w:r>
        <w:t xml:space="preserve">– Professional Graphic Designer &amp; Branding Agency</w:t>
      </w:r>
    </w:p>
    <w:p>
      <w:pPr>
        <w:pStyle w:val="BodyText"/>
      </w:pPr>
      <w:r>
        <w:t xml:space="preserve">Office 42, 3rd Floor, Clifton Block 5, Pakistan Karachi, Sindh 75600</w:t>
      </w:r>
    </w:p>
    <w:p>
      <w:pPr>
        <w:pStyle w:val="BodyText"/>
      </w:pPr>
      <w:r>
        <w:t xml:space="preserve">Phone: +92-21-3584-7721 | Email: billing@creativepixel.pk | Web: www.creativepixel.pk</w:t>
      </w:r>
    </w:p>
    <w:p>
      <w:pPr>
        <w:pStyle w:val="BodyText"/>
      </w:pPr>
      <w:r>
        <w:t xml:space="preserve">NTN: 7845210-3 | STRN: 302184756 | SECP Registration: 1184729</w:t>
      </w:r>
    </w:p>
    <w:p>
      <w:pPr>
        <w:pStyle w:val="BodyText"/>
      </w:pPr>
      <w:r>
        <w:t xml:space="preserve">This is a computer-generated Invoice and does not require a physical signature to be valid. Thank you for choosing our Graphic Designer services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Pakistan Karachi</dc:title>
  <dc:creator/>
  <dc:language>en</dc:language>
  <cp:keywords/>
  <dcterms:created xsi:type="dcterms:W3CDTF">2026-10-10T09:13:47Z</dcterms:created>
  <dcterms:modified xsi:type="dcterms:W3CDTF">2026-10-10T09:13:47Z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