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Qatar</w:t>
      </w:r>
      <w:r>
        <w:t xml:space="preserve"> </w:t>
      </w:r>
      <w:r>
        <w:t xml:space="preserve">Doha</w:t>
      </w:r>
    </w:p>
    <w:p>
      <w:pPr>
        <w:pStyle w:val="FirstParagraph"/>
      </w:pPr>
      <w:r>
        <w:t xml:space="preserve">Invoice</w:t>
      </w:r>
    </w:p>
    <w:p>
      <w:pPr>
        <w:pStyle w:val="BodyText"/>
      </w:pPr>
      <w:r>
        <w:t xml:space="preserve">Professional Graphic Design Services</w:t>
      </w:r>
    </w:p>
    <w:p>
      <w:pPr>
        <w:pStyle w:val="BodyText"/>
      </w:pPr>
      <w:r>
        <w:rPr>
          <w:bCs/>
          <w:b/>
        </w:rPr>
        <w:t xml:space="preserve">Invoice Number:</w:t>
      </w:r>
      <w:r>
        <w:t xml:space="preserve"> </w:t>
      </w:r>
      <w:r>
        <w:t xml:space="preserve">QD-GD-2025-0472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Service Location:</w:t>
      </w:r>
      <w:r>
        <w:t xml:space="preserve"> </w:t>
      </w:r>
      <w:r>
        <w:t xml:space="preserve">Qatar Doha</w:t>
      </w:r>
    </w:p>
    <w:bookmarkStart w:id="20" w:name="from-service-provider"/>
    <w:p>
      <w:pPr>
        <w:pStyle w:val="Heading3"/>
      </w:pPr>
      <w:r>
        <w:t xml:space="preserve">From (Service Provider)</w:t>
      </w:r>
    </w:p>
    <w:p>
      <w:pPr>
        <w:pStyle w:val="FirstParagraph"/>
      </w:pPr>
      <w:r>
        <w:rPr>
          <w:bCs/>
          <w:b/>
        </w:rPr>
        <w:t xml:space="preserve">Al Noor Creative Studio LLC</w:t>
      </w:r>
    </w:p>
    <w:p>
      <w:pPr>
        <w:pStyle w:val="BodyText"/>
      </w:pPr>
      <w:r>
        <w:t xml:space="preserve">Graphic Designer: Khalid Al-Mansoori</w:t>
      </w:r>
    </w:p>
    <w:p>
      <w:pPr>
        <w:pStyle w:val="BodyText"/>
      </w:pPr>
      <w:r>
        <w:t xml:space="preserve">Office 412, Level 4, Business Bay Tower</w:t>
      </w:r>
    </w:p>
    <w:p>
      <w:pPr>
        <w:pStyle w:val="BodyText"/>
      </w:pPr>
      <w:r>
        <w:t xml:space="preserve">Al Sadd Street, Doha, Qatar</w:t>
      </w:r>
    </w:p>
    <w:p>
      <w:pPr>
        <w:pStyle w:val="BodyText"/>
      </w:pPr>
      <w:r>
        <w:t xml:space="preserve">P.O. Box 12345, Doha, Qatar</w:t>
      </w:r>
    </w:p>
    <w:p>
      <w:pPr>
        <w:pStyle w:val="BodyText"/>
      </w:pPr>
      <w:r>
        <w:t xml:space="preserve">Phone: +974 4456 7890</w:t>
      </w:r>
    </w:p>
    <w:p>
      <w:pPr>
        <w:pStyle w:val="BodyText"/>
      </w:pPr>
      <w:r>
        <w:t xml:space="preserve">Email: khalid@alnoorcreative.qa</w:t>
      </w:r>
    </w:p>
    <w:p>
      <w:pPr>
        <w:pStyle w:val="BodyText"/>
      </w:pPr>
      <w:r>
        <w:t xml:space="preserve">Commercial Registration: 12345678</w:t>
      </w:r>
    </w:p>
    <w:p>
      <w:pPr>
        <w:pStyle w:val="BodyText"/>
      </w:pPr>
      <w:r>
        <w:t xml:space="preserve">VAT Registration: QV-123456789</w:t>
      </w:r>
    </w:p>
    <w:bookmarkEnd w:id="20"/>
    <w:bookmarkStart w:id="21" w:name="bill-to-client"/>
    <w:p>
      <w:pPr>
        <w:pStyle w:val="Heading3"/>
      </w:pPr>
      <w:r>
        <w:t xml:space="preserve">Bill To (Client)</w:t>
      </w:r>
    </w:p>
    <w:p>
      <w:pPr>
        <w:pStyle w:val="FirstParagraph"/>
      </w:pPr>
      <w:r>
        <w:rPr>
          <w:bCs/>
          <w:b/>
        </w:rPr>
        <w:t xml:space="preserve">Horizon Marketing Solutions WLL</w:t>
      </w:r>
    </w:p>
    <w:p>
      <w:pPr>
        <w:pStyle w:val="BodyText"/>
      </w:pPr>
      <w:r>
        <w:t xml:space="preserve">Attn: Ms. Sarah Al-Thani</w:t>
      </w:r>
    </w:p>
    <w:p>
      <w:pPr>
        <w:pStyle w:val="BodyText"/>
      </w:pPr>
      <w:r>
        <w:t xml:space="preserve">Office 208, Level 2, Marina Plaza</w:t>
      </w:r>
    </w:p>
    <w:p>
      <w:pPr>
        <w:pStyle w:val="BodyText"/>
      </w:pPr>
      <w:r>
        <w:t xml:space="preserve">Sheikh Zayed Road, Doha, Qatar</w:t>
      </w:r>
    </w:p>
    <w:p>
      <w:pPr>
        <w:pStyle w:val="BodyText"/>
      </w:pPr>
      <w:r>
        <w:t xml:space="preserve">P.O. Box 67890, Doha, Qatar</w:t>
      </w:r>
    </w:p>
    <w:p>
      <w:pPr>
        <w:pStyle w:val="BodyText"/>
      </w:pPr>
      <w:r>
        <w:t xml:space="preserve">Phone: +974 4412 3456</w:t>
      </w:r>
    </w:p>
    <w:p>
      <w:pPr>
        <w:pStyle w:val="BodyText"/>
      </w:pPr>
      <w:r>
        <w:t xml:space="preserve">Email: sarah@horizonmarketing.qa</w:t>
      </w:r>
    </w:p>
    <w:p>
      <w:pPr>
        <w:pStyle w:val="BodyText"/>
      </w:pPr>
      <w:r>
        <w:t xml:space="preserve">Commercial Registration: 87654321</w:t>
      </w:r>
    </w:p>
    <w:p>
      <w:pPr>
        <w:pStyle w:val="BodyText"/>
      </w:pPr>
      <w:r>
        <w:t xml:space="preserve">VAT Registration: QV-987654321</w:t>
      </w:r>
    </w:p>
    <w:bookmarkEnd w:id="21"/>
    <w:bookmarkStart w:id="25" w:name="X850a964f8a37c6cb6581ab06057558bb5bdf794"/>
    <w:p>
      <w:pPr>
        <w:pStyle w:val="Heading2"/>
      </w:pPr>
      <w:r>
        <w:t xml:space="preserve">Graphic Design Services Rendered in Qatar Doha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Graphic Design Service</w:t>
            </w:r>
          </w:p>
        </w:tc>
        <w:tc>
          <w:tcPr/>
          <w:p>
            <w:pPr>
              <w:pStyle w:val="Compact"/>
              <w:jc w:val="left"/>
            </w:pPr>
            <w:r>
              <w:t xml:space="preserve">Date of Service</w:t>
            </w:r>
          </w:p>
        </w:tc>
        <w:tc>
          <w:tcPr/>
          <w:p>
            <w:pPr>
              <w:pStyle w:val="Compact"/>
              <w:jc w:val="left"/>
            </w:pPr>
            <w:r>
              <w:t xml:space="preserve">Quantity</w:t>
            </w:r>
          </w:p>
        </w:tc>
        <w:tc>
          <w:tcPr/>
          <w:p>
            <w:pPr>
              <w:pStyle w:val="Compact"/>
              <w:jc w:val="left"/>
            </w:pPr>
            <w:r>
              <w:t xml:space="preserve">Unit Price (QAR)</w:t>
            </w:r>
          </w:p>
        </w:tc>
        <w:tc>
          <w:tcPr/>
          <w:p>
            <w:pPr>
              <w:pStyle w:val="Compact"/>
              <w:jc w:val="left"/>
            </w:pPr>
            <w:r>
              <w:t xml:space="preserve">Amount (QAR)</w:t>
            </w:r>
          </w:p>
        </w:tc>
      </w:tr>
      <w:tr>
        <w:tc>
          <w:tcPr/>
          <w:p>
            <w:pPr>
              <w:pStyle w:val="Compact"/>
              <w:jc w:val="left"/>
            </w:pPr>
            <w:r>
              <w:t xml:space="preserve">1</w:t>
            </w:r>
          </w:p>
        </w:tc>
        <w:tc>
          <w:tcPr/>
          <w:p>
            <w:pPr>
              <w:pStyle w:val="Compact"/>
              <w:jc w:val="left"/>
            </w:pPr>
            <w:r>
              <w:t xml:space="preserve">Complete brand identity design including logo, color palette, typography system, and brand guidelines document for Horizon Marketing Solutions. Delivered as a comprehensive brand book in print and digital formats.</w:t>
            </w:r>
          </w:p>
        </w:tc>
        <w:tc>
          <w:tcPr/>
          <w:p>
            <w:pPr>
              <w:pStyle w:val="Compact"/>
              <w:jc w:val="left"/>
            </w:pPr>
            <w:r>
              <w:t xml:space="preserve">02 Jun 2025</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Design of 12-page corporate brochure for the Qatar Doha International Business Forum 2025. Includes layout design, image editing, infographics, and print-ready file preparation in CMYK format.</w:t>
            </w:r>
          </w:p>
        </w:tc>
        <w:tc>
          <w:tcPr/>
          <w:p>
            <w:pPr>
              <w:pStyle w:val="Compact"/>
              <w:jc w:val="left"/>
            </w:pPr>
            <w:r>
              <w:t xml:space="preserve">05 Jun 2025</w:t>
            </w:r>
          </w:p>
        </w:tc>
        <w:tc>
          <w:tcPr/>
          <w:p>
            <w:pPr>
              <w:pStyle w:val="Compact"/>
              <w:jc w:val="left"/>
            </w:pPr>
            <w:r>
              <w:t xml:space="preserve">1</w:t>
            </w:r>
          </w:p>
        </w:tc>
        <w:tc>
          <w:tcPr/>
          <w:p>
            <w:pPr>
              <w:pStyle w:val="Compact"/>
              <w:jc w:val="left"/>
            </w:pPr>
            <w:r>
              <w:t xml:space="preserve">9,750.00</w:t>
            </w:r>
          </w:p>
        </w:tc>
        <w:tc>
          <w:tcPr/>
          <w:p>
            <w:pPr>
              <w:pStyle w:val="Compact"/>
              <w:jc w:val="left"/>
            </w:pPr>
            <w:r>
              <w:t xml:space="preserve">9,750.00</w:t>
            </w:r>
          </w:p>
        </w:tc>
      </w:tr>
      <w:tr>
        <w:tc>
          <w:tcPr/>
          <w:p>
            <w:pPr>
              <w:pStyle w:val="Compact"/>
              <w:jc w:val="left"/>
            </w:pPr>
            <w:r>
              <w:t xml:space="preserve">3</w:t>
            </w:r>
          </w:p>
        </w:tc>
        <w:tc>
          <w:tcPr/>
          <w:p>
            <w:pPr>
              <w:pStyle w:val="Compact"/>
              <w:jc w:val="left"/>
            </w:pPr>
            <w:r>
              <w:t xml:space="preserve">Creation of 24 social media graphic templates for Instagram, LinkedIn, and X (Twitter) platforms. Templates designed to align with the new brand identity and optimized for Qatar Doha market engagement.</w:t>
            </w:r>
          </w:p>
        </w:tc>
        <w:tc>
          <w:tcPr/>
          <w:p>
            <w:pPr>
              <w:pStyle w:val="Compact"/>
              <w:jc w:val="left"/>
            </w:pPr>
            <w:r>
              <w:t xml:space="preserve">08 Jun 2025</w:t>
            </w:r>
          </w:p>
        </w:tc>
        <w:tc>
          <w:tcPr/>
          <w:p>
            <w:pPr>
              <w:pStyle w:val="Compact"/>
              <w:jc w:val="left"/>
            </w:pPr>
            <w:r>
              <w:t xml:space="preserve">24</w:t>
            </w:r>
          </w:p>
        </w:tc>
        <w:tc>
          <w:tcPr/>
          <w:p>
            <w:pPr>
              <w:pStyle w:val="Compact"/>
              <w:jc w:val="left"/>
            </w:pPr>
            <w:r>
              <w:t xml:space="preserve">350.00</w:t>
            </w:r>
          </w:p>
        </w:tc>
        <w:tc>
          <w:tcPr/>
          <w:p>
            <w:pPr>
              <w:pStyle w:val="Compact"/>
              <w:jc w:val="left"/>
            </w:pPr>
            <w:r>
              <w:t xml:space="preserve">8,400.00</w:t>
            </w:r>
          </w:p>
        </w:tc>
      </w:tr>
      <w:tr>
        <w:tc>
          <w:tcPr/>
          <w:p>
            <w:pPr>
              <w:pStyle w:val="Compact"/>
              <w:jc w:val="left"/>
            </w:pPr>
            <w:r>
              <w:t xml:space="preserve">4</w:t>
            </w:r>
          </w:p>
        </w:tc>
        <w:tc>
          <w:tcPr/>
          <w:p>
            <w:pPr>
              <w:pStyle w:val="Compact"/>
              <w:jc w:val="left"/>
            </w:pPr>
            <w:r>
              <w:t xml:space="preserve">Design of exhibition booth graphics and large-format banners (3m x 2m) for the client's participation in the Doha Exhibition and Convention Centre. Includes vector artwork, color separation, and installation-ready files.</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5</w:t>
            </w:r>
          </w:p>
        </w:tc>
        <w:tc>
          <w:tcPr/>
          <w:p>
            <w:pPr>
              <w:pStyle w:val="Compact"/>
              <w:jc w:val="left"/>
            </w:pPr>
            <w:r>
              <w:t xml:space="preserve">Monthly graphic design retainer covering email newsletter design (4 issues), presentation slide templates (20 slides), and ad-hoc graphic requests for the month of June 2025 in Qatar Doha.</w:t>
            </w:r>
          </w:p>
        </w:tc>
        <w:tc>
          <w:tcPr/>
          <w:p>
            <w:pPr>
              <w:pStyle w:val="Compact"/>
              <w:jc w:val="left"/>
            </w:pPr>
            <w:r>
              <w:t xml:space="preserve">15 Jun 2025</w:t>
            </w:r>
          </w:p>
        </w:tc>
        <w:tc>
          <w:tcPr/>
          <w:p>
            <w:pPr>
              <w:pStyle w:val="Compact"/>
              <w:jc w:val="left"/>
            </w:pPr>
            <w:r>
              <w:t xml:space="preserve">1</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6</w:t>
            </w:r>
          </w:p>
        </w:tc>
        <w:tc>
          <w:tcPr/>
          <w:p>
            <w:pPr>
              <w:pStyle w:val="Compact"/>
              <w:jc w:val="left"/>
            </w:pPr>
            <w:r>
              <w:t xml:space="preserve">Revision and refinement of the corporate logo for Arabic and English bilingual applications. Includes three rounds of revisions as per the service agreement and final delivery in all required file formats.</w:t>
            </w:r>
          </w:p>
        </w:tc>
        <w:tc>
          <w:tcPr/>
          <w:p>
            <w:pPr>
              <w:pStyle w:val="Compact"/>
              <w:jc w:val="left"/>
            </w:pPr>
            <w:r>
              <w:t xml:space="preserve">12 Jun 2025</w:t>
            </w:r>
          </w:p>
        </w:tc>
        <w:tc>
          <w:tcPr/>
          <w:p>
            <w:pPr>
              <w:pStyle w:val="Compact"/>
              <w:jc w:val="left"/>
            </w:pPr>
            <w:r>
              <w:t xml:space="preserve">3</w:t>
            </w:r>
          </w:p>
        </w:tc>
        <w:tc>
          <w:tcPr/>
          <w:p>
            <w:pPr>
              <w:pStyle w:val="Compact"/>
              <w:jc w:val="left"/>
            </w:pPr>
            <w:r>
              <w:t xml:space="preserve">1,200.00</w:t>
            </w:r>
          </w:p>
        </w:tc>
        <w:tc>
          <w:tcPr/>
          <w:p>
            <w:pPr>
              <w:pStyle w:val="Compact"/>
              <w:jc w:val="left"/>
            </w:pPr>
            <w:r>
              <w:t xml:space="preserve">3,600.00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59,450.00 QAR</w:t>
            </w:r>
          </w:p>
        </w:tc>
      </w:tr>
      <w:tr>
        <w:tc>
          <w:tcPr/>
          <w:p>
            <w:pPr>
              <w:pStyle w:val="Compact"/>
              <w:jc w:val="left"/>
            </w:pPr>
            <w:r>
              <w:t xml:space="preserve">VAT (5% - Qatar)</w:t>
            </w:r>
          </w:p>
        </w:tc>
        <w:tc>
          <w:tcPr/>
          <w:p>
            <w:pPr>
              <w:pStyle w:val="Compact"/>
              <w:jc w:val="left"/>
            </w:pPr>
            <w:r>
              <w:t xml:space="preserve">2,972.50 QAR</w:t>
            </w:r>
          </w:p>
        </w:tc>
      </w:tr>
      <w:tr>
        <w:tc>
          <w:tcPr/>
          <w:p>
            <w:pPr>
              <w:pStyle w:val="Compact"/>
              <w:jc w:val="left"/>
            </w:pPr>
            <w:r>
              <w:t xml:space="preserve">Grand Total Due</w:t>
            </w:r>
          </w:p>
        </w:tc>
        <w:tc>
          <w:tcPr/>
          <w:p>
            <w:pPr>
              <w:pStyle w:val="Compact"/>
              <w:jc w:val="left"/>
            </w:pPr>
            <w:r>
              <w:t xml:space="preserve">62,422.50 QAR</w:t>
            </w:r>
          </w:p>
        </w:tc>
      </w:tr>
    </w:tbl>
    <w:bookmarkStart w:id="22" w:name="invoice-notes"/>
    <w:p>
      <w:pPr>
        <w:pStyle w:val="Heading3"/>
      </w:pPr>
      <w:r>
        <w:t xml:space="preserve">Invoice Notes</w:t>
      </w:r>
    </w:p>
    <w:p>
      <w:pPr>
        <w:pStyle w:val="FirstParagraph"/>
      </w:pPr>
      <w:r>
        <w:t xml:space="preserve">This Invoice is issued by Al Noor Creative Studio LLC, a registered Graphic Designer firm operating in Qatar Doha, in accordance with the service agreement dated 20 May 2025 between the parties.</w:t>
      </w:r>
    </w:p>
    <w:p>
      <w:pPr>
        <w:pStyle w:val="BodyText"/>
      </w:pPr>
      <w:r>
        <w:t xml:space="preserve">All graphic design deliverables referenced in this Invoice have been completed and approved by the client's creative director prior to the issuance of this document. Final files have been transferred via secure cloud storage as per the agreed delivery protocol.</w:t>
      </w:r>
    </w:p>
    <w:p>
      <w:pPr>
        <w:pStyle w:val="BodyText"/>
      </w:pPr>
      <w:r>
        <w:t xml:space="preserve">Please note that this Invoice covers all graphic design services rendered during the billing period of 01 June 2025 to 15 June 2025. Any additional revisions or services requested beyond the scope defined in the original contract will be invoiced separately.</w:t>
      </w:r>
    </w:p>
    <w:p>
      <w:pPr>
        <w:pStyle w:val="BodyText"/>
      </w:pPr>
      <w:r>
        <w:t xml:space="preserve">The Graphic Designer retains full intellectual property rights over all source files, templates, and design methodologies. The client receives a perpetual, non-exclusive license to use the final deliverables for their commercial purposes within Qatar and internationally.</w:t>
      </w:r>
    </w:p>
    <w:bookmarkEnd w:id="22"/>
    <w:bookmarkStart w:id="23" w:name="payment-instructions"/>
    <w:p>
      <w:pPr>
        <w:pStyle w:val="Heading3"/>
      </w:pPr>
      <w:r>
        <w:t xml:space="preserve">Payment Instructions</w:t>
      </w:r>
    </w:p>
    <w:p>
      <w:pPr>
        <w:pStyle w:val="FirstParagraph"/>
      </w:pPr>
      <w:r>
        <w:rPr>
          <w:bCs/>
          <w:b/>
        </w:rPr>
        <w:t xml:space="preserve">Bank:</w:t>
      </w:r>
      <w:r>
        <w:t xml:space="preserve"> </w:t>
      </w:r>
      <w:r>
        <w:t xml:space="preserve">QNB (Qatar National Bank)</w:t>
      </w:r>
    </w:p>
    <w:p>
      <w:pPr>
        <w:pStyle w:val="BodyText"/>
      </w:pPr>
      <w:r>
        <w:rPr>
          <w:bCs/>
          <w:b/>
        </w:rPr>
        <w:t xml:space="preserve">Account Name:</w:t>
      </w:r>
      <w:r>
        <w:t xml:space="preserve"> </w:t>
      </w:r>
      <w:r>
        <w:t xml:space="preserve">Al Noor Creative Studio LLC</w:t>
      </w:r>
    </w:p>
    <w:p>
      <w:pPr>
        <w:pStyle w:val="BodyText"/>
      </w:pPr>
      <w:r>
        <w:rPr>
          <w:bCs/>
          <w:b/>
        </w:rPr>
        <w:t xml:space="preserve">Account Number:</w:t>
      </w:r>
      <w:r>
        <w:t xml:space="preserve"> </w:t>
      </w:r>
      <w:r>
        <w:t xml:space="preserve">0123-4567-8901-2345</w:t>
      </w:r>
    </w:p>
    <w:p>
      <w:pPr>
        <w:pStyle w:val="BodyText"/>
      </w:pPr>
      <w:r>
        <w:rPr>
          <w:bCs/>
          <w:b/>
        </w:rPr>
        <w:t xml:space="preserve">SWIFT Code:</w:t>
      </w:r>
      <w:r>
        <w:t xml:space="preserve"> </w:t>
      </w:r>
      <w:r>
        <w:t xml:space="preserve">QNBQAQDO</w:t>
      </w:r>
    </w:p>
    <w:p>
      <w:pPr>
        <w:pStyle w:val="BodyText"/>
      </w:pPr>
      <w:r>
        <w:rPr>
          <w:bCs/>
          <w:b/>
        </w:rPr>
        <w:t xml:space="preserve">IBAN:</w:t>
      </w:r>
      <w:r>
        <w:t xml:space="preserve"> </w:t>
      </w:r>
      <w:r>
        <w:t xml:space="preserve">QA58 QNB 0000 0000 1234 5678 9012</w:t>
      </w:r>
    </w:p>
    <w:p>
      <w:pPr>
        <w:pStyle w:val="BodyText"/>
      </w:pPr>
      <w:r>
        <w:rPr>
          <w:bCs/>
          <w:b/>
        </w:rPr>
        <w:t xml:space="preserve">Reference:</w:t>
      </w:r>
      <w:r>
        <w:t xml:space="preserve"> </w:t>
      </w:r>
      <w:r>
        <w:t xml:space="preserve">Please quote Invoice Number QD-GD-2025-0472 in all payment communications.</w:t>
      </w:r>
    </w:p>
    <w:p>
      <w:pPr>
        <w:pStyle w:val="BodyText"/>
      </w:pPr>
      <w:r>
        <w:rPr>
          <w:bCs/>
          <w:b/>
        </w:rPr>
        <w:t xml:space="preserve">Accepted Payment Methods:</w:t>
      </w:r>
      <w:r>
        <w:t xml:space="preserve"> </w:t>
      </w:r>
      <w:r>
        <w:t xml:space="preserve">Bank Transfer, Wire Transfer, or Cheque payable to Al Noor Creative Studio LLC, Doha, Qatar.</w:t>
      </w:r>
    </w:p>
    <w:bookmarkEnd w:id="23"/>
    <w:bookmarkStart w:id="24" w:name="terms-and-conditions"/>
    <w:p>
      <w:pPr>
        <w:pStyle w:val="Heading3"/>
      </w:pPr>
      <w:r>
        <w:t xml:space="preserve">Terms and Conditions</w:t>
      </w:r>
    </w:p>
    <w:p>
      <w:pPr>
        <w:numPr>
          <w:ilvl w:val="0"/>
          <w:numId w:val="1001"/>
        </w:numPr>
        <w:pStyle w:val="Compact"/>
      </w:pPr>
      <w:r>
        <w:t xml:space="preserve">This Invoice is due within fifteen (15) calendar days from the date of issue. Late payments will incur a penalty of 2% per month as per Qatar commercial law.</w:t>
      </w:r>
    </w:p>
    <w:p>
      <w:pPr>
        <w:numPr>
          <w:ilvl w:val="0"/>
          <w:numId w:val="1001"/>
        </w:numPr>
        <w:pStyle w:val="Compact"/>
      </w:pPr>
      <w:r>
        <w:t xml:space="preserve">All graphic design work referenced in this Invoice is considered complete upon written acceptance by the client. No further revisions will be accepted after the due date without a separate written agreement.</w:t>
      </w:r>
    </w:p>
    <w:p>
      <w:pPr>
        <w:numPr>
          <w:ilvl w:val="0"/>
          <w:numId w:val="1001"/>
        </w:numPr>
        <w:pStyle w:val="Compact"/>
      </w:pPr>
      <w:r>
        <w:t xml:space="preserve">The Graphic Designer is not liable for any third-party claims regarding the use of the delivered designs, provided the client has confirmed all content, imagery, and text used in the final deliverables.</w:t>
      </w:r>
    </w:p>
    <w:p>
      <w:pPr>
        <w:numPr>
          <w:ilvl w:val="0"/>
          <w:numId w:val="1001"/>
        </w:numPr>
        <w:pStyle w:val="Compact"/>
      </w:pPr>
      <w:r>
        <w:t xml:space="preserve">This Invoice is governed by the laws of the State of Qatar. Any disputes arising from this Invoice or the associated services shall be resolved through the competent courts in Doha, Qatar.</w:t>
      </w:r>
    </w:p>
    <w:p>
      <w:pPr>
        <w:numPr>
          <w:ilvl w:val="0"/>
          <w:numId w:val="1001"/>
        </w:numPr>
        <w:pStyle w:val="Compact"/>
      </w:pPr>
      <w:r>
        <w:t xml:space="preserve">Failure to settle this Invoice by the due date may result in suspension of ongoing graphic design services and escalation to formal collection procedures in Qatar Doha.</w:t>
      </w:r>
    </w:p>
    <w:p>
      <w:pPr>
        <w:numPr>
          <w:ilvl w:val="0"/>
          <w:numId w:val="1001"/>
        </w:numPr>
        <w:pStyle w:val="Compact"/>
      </w:pPr>
      <w:r>
        <w:t xml:space="preserve">All amounts stated in this Invoice are in Qatari Riyals (QAR) and are inclusive of applicable Qatar Value Added Tax (VAT) at the standard rate of 5%.</w:t>
      </w:r>
    </w:p>
    <w:bookmarkEnd w:id="24"/>
    <w:p>
      <w:pPr>
        <w:pStyle w:val="FirstParagraph"/>
      </w:pPr>
      <w:r>
        <w:t xml:space="preserve">Authorized Signature – Al Noor Creative Studio LLC</w:t>
      </w:r>
    </w:p>
    <w:p>
      <w:pPr>
        <w:pStyle w:val="BodyText"/>
      </w:pPr>
      <w:r>
        <w:t xml:space="preserve">Graphic Designer: Khalid Al-Mansoori</w:t>
      </w:r>
    </w:p>
    <w:p>
      <w:pPr>
        <w:pStyle w:val="BodyText"/>
      </w:pPr>
      <w:r>
        <w:t xml:space="preserve">Date: 15 June 2025</w:t>
      </w:r>
    </w:p>
    <w:p>
      <w:pPr>
        <w:pStyle w:val="BodyText"/>
      </w:pPr>
      <w:r>
        <w:t xml:space="preserve">Client Acknowledgment – Horizon Marketing Solutions WLL</w:t>
      </w:r>
    </w:p>
    <w:p>
      <w:pPr>
        <w:pStyle w:val="BodyText"/>
      </w:pPr>
      <w:r>
        <w:t xml:space="preserve">Name: Ms. Sarah Al-Thani</w:t>
      </w:r>
    </w:p>
    <w:p>
      <w:pPr>
        <w:pStyle w:val="BodyText"/>
      </w:pPr>
      <w:r>
        <w:t xml:space="preserve">Date: _______________</w:t>
      </w:r>
    </w:p>
    <w:p>
      <w:pPr>
        <w:pStyle w:val="BodyText"/>
      </w:pPr>
      <w:r>
        <w:rPr>
          <w:bCs/>
          <w:b/>
        </w:rPr>
        <w:t xml:space="preserve">Al Noor Creative Studio LLC</w:t>
      </w:r>
      <w:r>
        <w:t xml:space="preserve"> </w:t>
      </w:r>
      <w:r>
        <w:t xml:space="preserve">| Professional Graphic Designer Services | Qatar Doha</w:t>
      </w:r>
    </w:p>
    <w:p>
      <w:pPr>
        <w:pStyle w:val="BodyText"/>
      </w:pPr>
      <w:r>
        <w:t xml:space="preserve">Office 412, Level 4, Business Bay Tower, Al Sadd Street, Doha, Qatar | P.O. Box 12345</w:t>
      </w:r>
    </w:p>
    <w:p>
      <w:pPr>
        <w:pStyle w:val="BodyText"/>
      </w:pPr>
      <w:r>
        <w:t xml:space="preserve">Phone: +974 4456 7890 | Email: billing@alnoorcreative.qa | Web: www.alnoorcreative.qa</w:t>
      </w:r>
    </w:p>
    <w:p>
      <w:pPr>
        <w:pStyle w:val="BodyText"/>
      </w:pPr>
      <w:r>
        <w:t xml:space="preserve">This is a computer-generated Invoice and does not require a physical signature to be valid. Thank you for choosing our Graphic Designer services in Qatar Doha.</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Graphic Designer Services - Qatar Doha</dc:title>
  <dc:creator/>
  <dc:language>en</dc:language>
  <cp:keywords/>
  <dcterms:created xsi:type="dcterms:W3CDTF">2026-10-10T06:21:23Z</dcterms:created>
  <dcterms:modified xsi:type="dcterms:W3CDTF">2026-10-10T06:21:23Z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