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India</w:t>
      </w:r>
      <w:r>
        <w:t xml:space="preserve"> </w:t>
      </w:r>
      <w:r>
        <w:t xml:space="preserve">New</w:t>
      </w:r>
      <w:r>
        <w:t xml:space="preserve"> </w:t>
      </w:r>
      <w:r>
        <w:t xml:space="preserve">Delhi</w:t>
      </w:r>
    </w:p>
    <w:bookmarkStart w:id="20" w:name="invoice"/>
    <w:p>
      <w:pPr>
        <w:pStyle w:val="Heading1"/>
      </w:pPr>
      <w:r>
        <w:t xml:space="preserve">INVOICE</w:t>
      </w:r>
    </w:p>
    <w:p>
      <w:pPr>
        <w:pStyle w:val="FirstParagraph"/>
      </w:pPr>
      <w:r>
        <w:rPr>
          <w:bCs/>
          <w:b/>
        </w:rPr>
        <w:t xml:space="preserve">Bliss &amp; Shear Hairdresser Studio</w:t>
      </w:r>
    </w:p>
    <w:p>
      <w:pPr>
        <w:pStyle w:val="BodyText"/>
      </w:pPr>
      <w:r>
        <w:t xml:space="preserve">Premium Hairdresser Services | India New Delhi</w:t>
      </w:r>
    </w:p>
    <w:p>
      <w:pPr>
        <w:pStyle w:val="BodyText"/>
      </w:pPr>
      <w:r>
        <w:t xml:space="preserve">GST Registered</w:t>
      </w:r>
    </w:p>
    <w:bookmarkEnd w:id="20"/>
    <w:bookmarkStart w:id="21" w:name="hairdresser-details"/>
    <w:p>
      <w:pPr>
        <w:pStyle w:val="Heading3"/>
      </w:pPr>
      <w:r>
        <w:t xml:space="preserve">Hairdresser Details</w:t>
      </w:r>
    </w:p>
    <w:p>
      <w:pPr>
        <w:pStyle w:val="FirstParagraph"/>
      </w:pPr>
      <w:r>
        <w:rPr>
          <w:bCs/>
          <w:b/>
        </w:rPr>
        <w:t xml:space="preserve">Bliss &amp; Shear Hairdresser Studio</w:t>
      </w:r>
    </w:p>
    <w:p>
      <w:pPr>
        <w:pStyle w:val="BodyText"/>
      </w:pPr>
      <w:r>
        <w:t xml:space="preserve">142, Connaught Place, New Delhi</w:t>
      </w:r>
    </w:p>
    <w:p>
      <w:pPr>
        <w:pStyle w:val="BodyText"/>
      </w:pPr>
      <w:r>
        <w:t xml:space="preserve">India New Delhi – 110001</w:t>
      </w:r>
    </w:p>
    <w:p>
      <w:pPr>
        <w:pStyle w:val="BodyText"/>
      </w:pPr>
      <w:r>
        <w:t xml:space="preserve">Phone: +91-11-4567-8901</w:t>
      </w:r>
    </w:p>
    <w:p>
      <w:pPr>
        <w:pStyle w:val="BodyText"/>
      </w:pPr>
      <w:r>
        <w:t xml:space="preserve">Email: billing@blissandshear.in</w:t>
      </w:r>
    </w:p>
    <w:p>
      <w:pPr>
        <w:pStyle w:val="BodyText"/>
      </w:pPr>
      <w:r>
        <w:t xml:space="preserve">GSTIN: 07AABCB1234F1Z5</w:t>
      </w:r>
    </w:p>
    <w:p>
      <w:pPr>
        <w:pStyle w:val="BodyText"/>
      </w:pPr>
      <w:r>
        <w:t xml:space="preserve">State Code: 07 (Delhi)</w:t>
      </w:r>
    </w:p>
    <w:bookmarkEnd w:id="21"/>
    <w:bookmarkStart w:id="22" w:name="bill-to-client"/>
    <w:p>
      <w:pPr>
        <w:pStyle w:val="Heading3"/>
      </w:pPr>
      <w:r>
        <w:t xml:space="preserve">Bill To (Client)</w:t>
      </w:r>
    </w:p>
    <w:p>
      <w:pPr>
        <w:pStyle w:val="FirstParagraph"/>
      </w:pPr>
      <w:r>
        <w:rPr>
          <w:bCs/>
          <w:b/>
        </w:rPr>
        <w:t xml:space="preserve">Ms. Priya Sharma</w:t>
      </w:r>
    </w:p>
    <w:p>
      <w:pPr>
        <w:pStyle w:val="BodyText"/>
      </w:pPr>
      <w:r>
        <w:t xml:space="preserve">28, Vasant Kunj, New Delhi</w:t>
      </w:r>
    </w:p>
    <w:p>
      <w:pPr>
        <w:pStyle w:val="BodyText"/>
      </w:pPr>
      <w:r>
        <w:t xml:space="preserve">India New Delhi – 110070</w:t>
      </w:r>
    </w:p>
    <w:p>
      <w:pPr>
        <w:pStyle w:val="BodyText"/>
      </w:pPr>
      <w:r>
        <w:t xml:space="preserve">Phone: +91-98765-43210</w:t>
      </w:r>
    </w:p>
    <w:p>
      <w:pPr>
        <w:pStyle w:val="BodyText"/>
      </w:pPr>
      <w:r>
        <w:t xml:space="preserve">Email: priya.sharma@email.com</w:t>
      </w:r>
    </w:p>
    <w:p>
      <w:pPr>
        <w:pStyle w:val="BodyText"/>
      </w:pPr>
      <w:r>
        <w:t xml:space="preserve">GSTIN: N/A (Unregistered Person)</w:t>
      </w:r>
    </w:p>
    <w:bookmarkEnd w:id="22"/>
    <w:p>
      <w:pPr>
        <w:pStyle w:val="BodyText"/>
      </w:pPr>
      <w:r>
        <w:t xml:space="preserve">Invoice No:</w:t>
      </w:r>
      <w:r>
        <w:t xml:space="preserve"> </w:t>
      </w:r>
      <w:r>
        <w:t xml:space="preserve">BSH/2025/00487</w:t>
      </w:r>
    </w:p>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Payment Terms:</w:t>
      </w:r>
      <w:r>
        <w:t xml:space="preserve"> </w:t>
      </w:r>
      <w:r>
        <w:t xml:space="preserve">Net 15 Days</w:t>
      </w:r>
    </w:p>
    <w:bookmarkStart w:id="24" w:name="hairdresser-services-rendered"/>
    <w:p>
      <w:pPr>
        <w:pStyle w:val="Heading2"/>
      </w:pPr>
      <w:r>
        <w:t xml:space="preserve">Hairdresser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Hairdresser / Stylist</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Full Haircut &amp; Styling – Premium Hairdresser Cut with Layered Finish</w:t>
            </w:r>
          </w:p>
        </w:tc>
        <w:tc>
          <w:tcPr/>
          <w:p>
            <w:pPr>
              <w:pStyle w:val="Compact"/>
              <w:jc w:val="left"/>
            </w:pPr>
            <w:r>
              <w:t xml:space="preserve">Arjun Mehta (Senior Hairdresser)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Deep Conditioning Treatment – Keratin Infusion for Hair Repair</w:t>
            </w:r>
          </w:p>
        </w:tc>
        <w:tc>
          <w:tcPr/>
          <w:p>
            <w:pPr>
              <w:pStyle w:val="Compact"/>
              <w:jc w:val="left"/>
            </w:pPr>
            <w:r>
              <w:t xml:space="preserve">Sneha Kapoor (Hairdresser Specialist)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Global Hair Colour – Ammonia-Free Permanent Dye Application</w:t>
            </w:r>
          </w:p>
        </w:tc>
        <w:tc>
          <w:tcPr/>
          <w:p>
            <w:pPr>
              <w:pStyle w:val="Compact"/>
              <w:jc w:val="left"/>
            </w:pPr>
            <w:r>
              <w:t xml:space="preserve">Arjun Mehta (Senior Hairdresser)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Scalp Detox &amp; Hair Fall Treatment – 45-Minute Session</w:t>
            </w:r>
          </w:p>
        </w:tc>
        <w:tc>
          <w:tcPr/>
          <w:p>
            <w:pPr>
              <w:pStyle w:val="Compact"/>
              <w:jc w:val="left"/>
            </w:pPr>
            <w:r>
              <w:t xml:space="preserve">Ritika Verma (Hairdresser Therapist)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Blow Dry &amp; Professional Styling for Event</w:t>
            </w:r>
          </w:p>
        </w:tc>
        <w:tc>
          <w:tcPr/>
          <w:p>
            <w:pPr>
              <w:pStyle w:val="Compact"/>
              <w:jc w:val="left"/>
            </w:pPr>
            <w:r>
              <w:t xml:space="preserve">Sneha Kapoor (Hairdresser Specialist)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Hair Accessories &amp; Premium Product Kit (Shampoo, Conditioner, Serum)</w:t>
            </w:r>
          </w:p>
        </w:tc>
        <w:tc>
          <w:tcPr/>
          <w:p>
            <w:pPr>
              <w:pStyle w:val="Compact"/>
              <w:jc w:val="left"/>
            </w:pPr>
            <w:r>
              <w:t xml:space="preserve">Bliss &amp; Shear Hairdresser Studio</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15,200.00</w:t>
            </w:r>
          </w:p>
        </w:tc>
      </w:tr>
      <w:tr>
        <w:tc>
          <w:tcPr/>
          <w:p>
            <w:pPr>
              <w:pStyle w:val="Compact"/>
              <w:jc w:val="left"/>
            </w:pPr>
            <w:r>
              <w:t xml:space="preserve">GST @ 18% (INR)</w:t>
            </w:r>
          </w:p>
        </w:tc>
        <w:tc>
          <w:tcPr/>
          <w:p>
            <w:pPr>
              <w:pStyle w:val="Compact"/>
              <w:jc w:val="right"/>
            </w:pPr>
            <w:r>
              <w:t xml:space="preserve">2,736.00</w:t>
            </w:r>
          </w:p>
        </w:tc>
      </w:tr>
      <w:tr>
        <w:tc>
          <w:tcPr/>
          <w:p>
            <w:pPr>
              <w:pStyle w:val="Compact"/>
              <w:jc w:val="left"/>
            </w:pPr>
            <w:r>
              <w:t xml:space="preserve">Convenience Fee (INR)</w:t>
            </w:r>
          </w:p>
        </w:tc>
        <w:tc>
          <w:tcPr/>
          <w:p>
            <w:pPr>
              <w:pStyle w:val="Compact"/>
              <w:jc w:val="right"/>
            </w:pPr>
            <w:r>
              <w:t xml:space="preserve">150.00</w:t>
            </w:r>
          </w:p>
        </w:tc>
      </w:tr>
      <w:tr>
        <w:tc>
          <w:tcPr/>
          <w:p>
            <w:pPr>
              <w:pStyle w:val="Compact"/>
              <w:jc w:val="left"/>
            </w:pPr>
            <w:r>
              <w:t xml:space="preserve">Discount – Loyal Client (INR)</w:t>
            </w:r>
          </w:p>
        </w:tc>
        <w:tc>
          <w:tcPr/>
          <w:p>
            <w:pPr>
              <w:pStyle w:val="Compact"/>
              <w:jc w:val="right"/>
            </w:pPr>
            <w:r>
              <w:t xml:space="preserve">-500.00</w:t>
            </w:r>
          </w:p>
        </w:tc>
      </w:tr>
      <w:tr>
        <w:tc>
          <w:tcPr/>
          <w:p>
            <w:pPr>
              <w:pStyle w:val="Compact"/>
              <w:jc w:val="left"/>
            </w:pPr>
            <w:r>
              <w:t xml:space="preserve">Grand Total (INR)</w:t>
            </w:r>
          </w:p>
        </w:tc>
        <w:tc>
          <w:tcPr/>
          <w:p>
            <w:pPr>
              <w:pStyle w:val="Compact"/>
              <w:jc w:val="right"/>
            </w:pPr>
            <w:r>
              <w:t xml:space="preserve">17,586.00</w:t>
            </w:r>
          </w:p>
        </w:tc>
      </w:tr>
    </w:tbl>
    <w:bookmarkStart w:id="23" w:name="invoice-notes-hairdresser-terms"/>
    <w:p>
      <w:pPr>
        <w:pStyle w:val="Heading3"/>
      </w:pPr>
      <w:r>
        <w:t xml:space="preserve">Invoice Notes &amp; Hairdresser Terms</w:t>
      </w:r>
    </w:p>
    <w:p>
      <w:pPr>
        <w:pStyle w:val="FirstParagraph"/>
      </w:pPr>
      <w:r>
        <w:t xml:space="preserve">This Invoice is issued by Bliss &amp; Shear Hairdresser Studio, a registered Hairdresser establishment operating in India New Delhi, in compliance with the Goods and Services Tax (GST) Act, 2017, and all applicable municipal regulations of the National Capital Territory of Delhi.</w:t>
      </w:r>
    </w:p>
    <w:p>
      <w:pPr>
        <w:numPr>
          <w:ilvl w:val="0"/>
          <w:numId w:val="1001"/>
        </w:numPr>
        <w:pStyle w:val="Compact"/>
      </w:pPr>
      <w:r>
        <w:t xml:space="preserve">All Hairdresser services listed in this Invoice have been performed by certified and licensed Hairdresser professionals at our India New Delhi studio located at Connaught Place.</w:t>
      </w:r>
    </w:p>
    <w:p>
      <w:pPr>
        <w:numPr>
          <w:ilvl w:val="0"/>
          <w:numId w:val="1001"/>
        </w:numPr>
        <w:pStyle w:val="Compact"/>
      </w:pPr>
      <w:r>
        <w:t xml:space="preserve">The GST rate of 18% is applicable as per the Hairdresser and personal care services category under the Central Tax (Rate) Act, 2017, as amended for the financial year 2025-26.</w:t>
      </w:r>
    </w:p>
    <w:p>
      <w:pPr>
        <w:numPr>
          <w:ilvl w:val="0"/>
          <w:numId w:val="1001"/>
        </w:numPr>
        <w:pStyle w:val="Compact"/>
      </w:pPr>
      <w:r>
        <w:t xml:space="preserve">Payment for this Invoice is due within 15 days from the Invoice date. Late payments shall attract a penalty of 1.5% per month as per the Hairdresser service agreement signed by the client.</w:t>
      </w:r>
    </w:p>
    <w:p>
      <w:pPr>
        <w:numPr>
          <w:ilvl w:val="0"/>
          <w:numId w:val="1001"/>
        </w:numPr>
        <w:pStyle w:val="Compact"/>
      </w:pPr>
      <w:r>
        <w:t xml:space="preserve">This Invoice serves as a valid tax invoice for the purpose of claiming input tax credit where applicable. The Hairdresser services rendered are non-refundable once the session has commenced.</w:t>
      </w:r>
    </w:p>
    <w:p>
      <w:pPr>
        <w:numPr>
          <w:ilvl w:val="0"/>
          <w:numId w:val="1001"/>
        </w:numPr>
        <w:pStyle w:val="Compact"/>
      </w:pPr>
      <w:r>
        <w:t xml:space="preserve">For any disputes regarding this Invoice, the jurisdiction shall be the courts of India New Delhi. The Hairdresser studio reserves the right to amend this Invoice in case of billing errors within 7 days of issuance.</w:t>
      </w:r>
    </w:p>
    <w:p>
      <w:pPr>
        <w:numPr>
          <w:ilvl w:val="0"/>
          <w:numId w:val="1001"/>
        </w:numPr>
        <w:pStyle w:val="Compact"/>
      </w:pPr>
      <w:r>
        <w:t xml:space="preserve">Bliss &amp; Shear Hairdresser Studio is committed to maintaining the highest standards of hygiene, safety, and professional excellence in all Hairdresser services delivered in India New Delhi.</w:t>
      </w:r>
    </w:p>
    <w:bookmarkEnd w:id="23"/>
    <w:p>
      <w:pPr>
        <w:pStyle w:val="FirstParagraph"/>
      </w:pPr>
      <w:r>
        <w:t xml:space="preserve">Authorised Signatory</w:t>
      </w:r>
      <w:r>
        <w:br/>
      </w:r>
      <w:r>
        <w:rPr>
          <w:bCs/>
          <w:b/>
        </w:rPr>
        <w:t xml:space="preserve">Bliss &amp; Shear Hairdresser Studio</w:t>
      </w:r>
      <w:r>
        <w:br/>
      </w:r>
      <w:r>
        <w:t xml:space="preserve">India New Delhi</w:t>
      </w:r>
    </w:p>
    <w:p>
      <w:pPr>
        <w:pStyle w:val="BodyText"/>
      </w:pPr>
      <w:r>
        <w:t xml:space="preserve">Client Acknowledgement</w:t>
      </w:r>
      <w:r>
        <w:br/>
      </w:r>
      <w:r>
        <w:rPr>
          <w:bCs/>
          <w:b/>
        </w:rPr>
        <w:t xml:space="preserve">Ms. Priya Sharma</w:t>
      </w:r>
      <w:r>
        <w:br/>
      </w:r>
      <w:r>
        <w:t xml:space="preserve">India New Delhi</w:t>
      </w:r>
    </w:p>
    <w:p>
      <w:pPr>
        <w:pStyle w:val="BodyText"/>
      </w:pPr>
      <w:r>
        <w:rPr>
          <w:bCs/>
          <w:b/>
        </w:rPr>
        <w:t xml:space="preserve">Bliss &amp; Shear Hairdresser Studio</w:t>
      </w:r>
      <w:r>
        <w:t xml:space="preserve"> </w:t>
      </w:r>
      <w:r>
        <w:t xml:space="preserve">| 142, Connaught Place, New Delhi, India New Delhi – 110001</w:t>
      </w:r>
    </w:p>
    <w:p>
      <w:pPr>
        <w:pStyle w:val="BodyText"/>
      </w:pPr>
      <w:r>
        <w:t xml:space="preserve">GSTIN: 07AABCB1234F1Z5 | CIN: U99999DL2019PTC345678</w:t>
      </w:r>
    </w:p>
    <w:p>
      <w:pPr>
        <w:pStyle w:val="BodyText"/>
      </w:pPr>
      <w:r>
        <w:t xml:space="preserve">This is a computer-generated Invoice from the Hairdresser billing system of Bliss &amp; Shear, India New Delhi. No physical signature is required for validity.</w:t>
      </w:r>
    </w:p>
    <w:p>
      <w:pPr>
        <w:pStyle w:val="BodyText"/>
      </w:pPr>
      <w:r>
        <w:t xml:space="preserve">Thank you for choosing our Hairdresser services in India New Delhi. We look forward to serving you again.</w:t>
      </w:r>
    </w:p>
    <w:p>
      <w:pPr>
        <w:pStyle w:val="BodyText"/>
      </w:pPr>
      <w:r>
        <w:t xml:space="preserve">Invoice generated on 15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India New Delhi</dc:title>
  <dc:creator/>
  <dc:language>en</dc:language>
  <cp:keywords/>
  <dcterms:created xsi:type="dcterms:W3CDTF">2026-10-10T04:26:08Z</dcterms:created>
  <dcterms:modified xsi:type="dcterms:W3CDTF">2026-10-10T04:26:08Z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