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prestige-hair-studio"/>
    <w:p>
      <w:pPr>
        <w:pStyle w:val="Heading1"/>
      </w:pPr>
      <w:r>
        <w:t xml:space="preserve">Almaty Prestige Hair Studio</w:t>
      </w:r>
    </w:p>
    <w:p>
      <w:pPr>
        <w:pStyle w:val="FirstParagraph"/>
      </w:pPr>
      <w:r>
        <w:t xml:space="preserve">Hairdresser &amp; Beauty Salon</w:t>
      </w:r>
    </w:p>
    <w:p>
      <w:pPr>
        <w:pStyle w:val="BodyText"/>
      </w:pPr>
      <w:r>
        <w:t xml:space="preserve">142, Abai Avenue, Almaty, 050040, Kazakhstan</w:t>
      </w:r>
    </w:p>
    <w:p>
      <w:pPr>
        <w:pStyle w:val="BodyText"/>
      </w:pPr>
      <w:r>
        <w:t xml:space="preserve">Phone: +7 (727) 312-45-67</w:t>
      </w:r>
    </w:p>
    <w:p>
      <w:pPr>
        <w:pStyle w:val="BodyText"/>
      </w:pPr>
      <w:r>
        <w:t xml:space="preserve">Email: info@almaty-prestige-hair.kz</w:t>
      </w:r>
    </w:p>
    <w:p>
      <w:pPr>
        <w:pStyle w:val="BodyText"/>
      </w:pPr>
      <w:r>
        <w:t xml:space="preserve">BIN: 990740012345 | IIN: 990740012345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APH-2025-00487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Date:</w:t>
      </w:r>
      <w:r>
        <w:t xml:space="preserve"> </w:t>
      </w:r>
      <w:r>
        <w:t xml:space="preserve">June 14, 2025</w:t>
      </w:r>
    </w:p>
    <w:p>
      <w:pPr>
        <w:pStyle w:val="BodyText"/>
      </w:pPr>
      <w:r>
        <w:rPr>
          <w:bCs/>
          <w:b/>
        </w:rPr>
        <w:t xml:space="preserve">Currency:</w:t>
      </w:r>
      <w:r>
        <w:t xml:space="preserve"> </w:t>
      </w:r>
      <w:r>
        <w:t xml:space="preserve">KZT (Kazakhstani Tenge)</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Aigerim Nurlanova</w:t>
      </w:r>
    </w:p>
    <w:p>
      <w:pPr>
        <w:pStyle w:val="BodyText"/>
      </w:pPr>
      <w:r>
        <w:rPr>
          <w:bCs/>
          <w:b/>
        </w:rPr>
        <w:t xml:space="preserve">Address:</w:t>
      </w:r>
      <w:r>
        <w:t xml:space="preserve"> </w:t>
      </w:r>
      <w:r>
        <w:t xml:space="preserve">8, Dostyk Avenue, Apt. 215, Almaty, 050000, Kazakhstan</w:t>
      </w:r>
    </w:p>
    <w:p>
      <w:pPr>
        <w:pStyle w:val="BodyText"/>
      </w:pPr>
      <w:r>
        <w:rPr>
          <w:bCs/>
          <w:b/>
        </w:rPr>
        <w:t xml:space="preserve">Phone:</w:t>
      </w:r>
      <w:r>
        <w:t xml:space="preserve"> </w:t>
      </w:r>
      <w:r>
        <w:t xml:space="preserve">+7 (701) 555-89-23</w:t>
      </w:r>
    </w:p>
    <w:p>
      <w:pPr>
        <w:pStyle w:val="BodyText"/>
      </w:pPr>
      <w:r>
        <w:rPr>
          <w:bCs/>
          <w:b/>
        </w:rPr>
        <w:t xml:space="preserve">Email:</w:t>
      </w:r>
      <w:r>
        <w:t xml:space="preserve"> </w:t>
      </w:r>
      <w:r>
        <w:t xml:space="preserve">aigerim.n@gmail.com</w:t>
      </w:r>
    </w:p>
    <w:p>
      <w:pPr>
        <w:pStyle w:val="BodyText"/>
      </w:pPr>
      <w:r>
        <w:rPr>
          <w:bCs/>
          <w:b/>
        </w:rPr>
        <w:t xml:space="preserve">Client ID:</w:t>
      </w:r>
      <w:r>
        <w:t xml:space="preserve"> </w:t>
      </w:r>
      <w:r>
        <w:t xml:space="preserve">CLT-2024-01192</w:t>
      </w:r>
    </w:p>
    <w:bookmarkEnd w:id="22"/>
    <w:bookmarkStart w:id="23" w:name="service-provider-hairdresser"/>
    <w:p>
      <w:pPr>
        <w:pStyle w:val="Heading3"/>
      </w:pPr>
      <w:r>
        <w:t xml:space="preserve">Service Provider (Hairdresser)</w:t>
      </w:r>
    </w:p>
    <w:p>
      <w:pPr>
        <w:pStyle w:val="FirstParagraph"/>
      </w:pPr>
      <w:r>
        <w:rPr>
          <w:bCs/>
          <w:b/>
        </w:rPr>
        <w:t xml:space="preserve">Hairdresser:</w:t>
      </w:r>
      <w:r>
        <w:t xml:space="preserve"> </w:t>
      </w:r>
      <w:r>
        <w:t xml:space="preserve">Dana Serikzhanova</w:t>
      </w:r>
    </w:p>
    <w:p>
      <w:pPr>
        <w:pStyle w:val="BodyText"/>
      </w:pPr>
      <w:r>
        <w:rPr>
          <w:bCs/>
          <w:b/>
        </w:rPr>
        <w:t xml:space="preserve">Specialization:</w:t>
      </w:r>
      <w:r>
        <w:t xml:space="preserve"> </w:t>
      </w:r>
      <w:r>
        <w:t xml:space="preserve">Senior Stylist &amp; Colorist</w:t>
      </w:r>
    </w:p>
    <w:p>
      <w:pPr>
        <w:pStyle w:val="BodyText"/>
      </w:pPr>
      <w:r>
        <w:rPr>
          <w:bCs/>
          <w:b/>
        </w:rPr>
        <w:t xml:space="preserve">License No.:</w:t>
      </w:r>
      <w:r>
        <w:t xml:space="preserve"> </w:t>
      </w:r>
      <w:r>
        <w:t xml:space="preserve">KZ-HD-2021-00847</w:t>
      </w:r>
    </w:p>
    <w:p>
      <w:pPr>
        <w:pStyle w:val="BodyText"/>
      </w:pPr>
      <w:r>
        <w:rPr>
          <w:bCs/>
          <w:b/>
        </w:rPr>
        <w:t xml:space="preserve">Studio:</w:t>
      </w:r>
      <w:r>
        <w:t xml:space="preserve"> </w:t>
      </w:r>
      <w:r>
        <w:t xml:space="preserve">Almaty Prestige Hair Studio</w:t>
      </w:r>
    </w:p>
    <w:p>
      <w:pPr>
        <w:pStyle w:val="BodyText"/>
      </w:pPr>
      <w:r>
        <w:rPr>
          <w:bCs/>
          <w:b/>
        </w:rPr>
        <w:t xml:space="preserve">Location:</w:t>
      </w:r>
      <w:r>
        <w:t xml:space="preserve"> </w:t>
      </w:r>
      <w:r>
        <w:t xml:space="preserve">Almaty, Kazakhstan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w:t>
            </w:r>
          </w:p>
        </w:tc>
        <w:tc>
          <w:tcPr/>
          <w:p>
            <w:pPr>
              <w:pStyle w:val="Compact"/>
              <w:jc w:val="left"/>
            </w:pPr>
            <w:r>
              <w:t xml:space="preserve">Duration</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Full Haircut &amp; Styling – Precision cut with blow-dry and finishing styling for medium-length hair</w:t>
            </w:r>
          </w:p>
        </w:tc>
        <w:tc>
          <w:tcPr/>
          <w:p>
            <w:pPr>
              <w:pStyle w:val="Compact"/>
              <w:jc w:val="left"/>
            </w:pPr>
            <w:r>
              <w:t xml:space="preserve">D. Serikzhanova</w:t>
            </w:r>
          </w:p>
        </w:tc>
        <w:tc>
          <w:tcPr/>
          <w:p>
            <w:pPr>
              <w:pStyle w:val="Compact"/>
              <w:jc w:val="left"/>
            </w:pPr>
            <w:r>
              <w:t xml:space="preserve">1.5 hrs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Professional Hair Coloring – Full head balayage with premium L'Oréal Majirel color system, including pre-treatment and post-color conditioning</w:t>
            </w:r>
          </w:p>
        </w:tc>
        <w:tc>
          <w:tcPr/>
          <w:p>
            <w:pPr>
              <w:pStyle w:val="Compact"/>
              <w:jc w:val="left"/>
            </w:pPr>
            <w:r>
              <w:t xml:space="preserve">D. Serikzhanova</w:t>
            </w:r>
          </w:p>
        </w:tc>
        <w:tc>
          <w:tcPr/>
          <w:p>
            <w:pPr>
              <w:pStyle w:val="Compact"/>
              <w:jc w:val="left"/>
            </w:pPr>
            <w:r>
              <w:t xml:space="preserve">3.0 hrs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Deep Nourishing Hair Treatment – Keratin-infused repair mask for damaged and color-treated hair, applied by certified hairdresser</w:t>
            </w:r>
          </w:p>
        </w:tc>
        <w:tc>
          <w:tcPr/>
          <w:p>
            <w:pPr>
              <w:pStyle w:val="Compact"/>
              <w:jc w:val="left"/>
            </w:pPr>
            <w:r>
              <w:t xml:space="preserve">D. Serikzhanova</w:t>
            </w:r>
          </w:p>
        </w:tc>
        <w:tc>
          <w:tcPr/>
          <w:p>
            <w:pPr>
              <w:pStyle w:val="Compact"/>
              <w:jc w:val="left"/>
            </w:pPr>
            <w:r>
              <w:t xml:space="preserve">1.0 hr</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Scalp Care &amp; Massage – Exfoliating scalp treatment with aromatherapy massage to promote healthy hair growth</w:t>
            </w:r>
          </w:p>
        </w:tc>
        <w:tc>
          <w:tcPr/>
          <w:p>
            <w:pPr>
              <w:pStyle w:val="Compact"/>
              <w:jc w:val="left"/>
            </w:pPr>
            <w:r>
              <w:t xml:space="preserve">D. Serikzhanova</w:t>
            </w:r>
          </w:p>
        </w:tc>
        <w:tc>
          <w:tcPr/>
          <w:p>
            <w:pPr>
              <w:pStyle w:val="Compact"/>
              <w:jc w:val="left"/>
            </w:pPr>
            <w:r>
              <w:t xml:space="preserve">0.5 hrs</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Event-Ready Updo &amp; Styling – Elegant evening updo with decorative pins and finishing spray for a special occasion</w:t>
            </w:r>
          </w:p>
        </w:tc>
        <w:tc>
          <w:tcPr/>
          <w:p>
            <w:pPr>
              <w:pStyle w:val="Compact"/>
              <w:jc w:val="left"/>
            </w:pPr>
            <w:r>
              <w:t xml:space="preserve">D. Serikzhanova</w:t>
            </w:r>
          </w:p>
        </w:tc>
        <w:tc>
          <w:tcPr/>
          <w:p>
            <w:pPr>
              <w:pStyle w:val="Compact"/>
              <w:jc w:val="left"/>
            </w:pPr>
            <w:r>
              <w:t xml:space="preserve">1.0 hr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Product Package – Take-home care kit (shampoo, conditioner, heat protectant, and styling cream) recommended by the hairdresser</w:t>
            </w:r>
          </w:p>
        </w:tc>
        <w:tc>
          <w:tcPr/>
          <w:p>
            <w:pPr>
              <w:pStyle w:val="Compact"/>
              <w:jc w:val="left"/>
            </w:pPr>
            <w:r>
              <w:t xml:space="preserve">Studio Retail</w:t>
            </w:r>
          </w:p>
        </w:tc>
        <w:tc>
          <w:tcPr/>
          <w:p>
            <w:pPr>
              <w:pStyle w:val="Compact"/>
              <w:jc w:val="left"/>
            </w:pPr>
            <w:r>
              <w:t xml:space="preserve">N/A</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120,500.00 KZT</w:t>
            </w:r>
          </w:p>
        </w:tc>
      </w:tr>
      <w:tr>
        <w:tc>
          <w:tcPr/>
          <w:p>
            <w:pPr>
              <w:pStyle w:val="Compact"/>
              <w:jc w:val="left"/>
            </w:pPr>
            <w:r>
              <w:rPr>
                <w:bCs/>
                <w:b/>
              </w:rPr>
              <w:t xml:space="preserve">VAT (12%) – Kazakhstan</w:t>
            </w:r>
          </w:p>
        </w:tc>
        <w:tc>
          <w:tcPr/>
          <w:p>
            <w:pPr>
              <w:pStyle w:val="Compact"/>
              <w:jc w:val="left"/>
            </w:pPr>
            <w:r>
              <w:t xml:space="preserve">14,460.00 KZT</w:t>
            </w:r>
          </w:p>
        </w:tc>
      </w:tr>
      <w:tr>
        <w:tc>
          <w:tcPr/>
          <w:p>
            <w:pPr>
              <w:pStyle w:val="Compact"/>
              <w:jc w:val="left"/>
            </w:pPr>
            <w:r>
              <w:rPr>
                <w:bCs/>
                <w:b/>
              </w:rPr>
              <w:t xml:space="preserve">Loyalty Discount (5%)</w:t>
            </w:r>
          </w:p>
        </w:tc>
        <w:tc>
          <w:tcPr/>
          <w:p>
            <w:pPr>
              <w:pStyle w:val="Compact"/>
              <w:jc w:val="left"/>
            </w:pPr>
            <w:r>
              <w:t xml:space="preserve">-6,025.00 KZT</w:t>
            </w:r>
          </w:p>
        </w:tc>
      </w:tr>
      <w:tr>
        <w:tc>
          <w:tcPr/>
          <w:p>
            <w:pPr>
              <w:pStyle w:val="Compact"/>
              <w:jc w:val="left"/>
            </w:pPr>
            <w:r>
              <w:t xml:space="preserve">TOTAL AMOUNT DUE</w:t>
            </w:r>
          </w:p>
        </w:tc>
        <w:tc>
          <w:tcPr/>
          <w:p>
            <w:pPr>
              <w:pStyle w:val="Compact"/>
              <w:jc w:val="left"/>
            </w:pPr>
            <w:r>
              <w:t xml:space="preserve">128,935.00 KZT</w:t>
            </w:r>
          </w:p>
        </w:tc>
      </w:tr>
    </w:tbl>
    <w:bookmarkStart w:id="24" w:name="payment-information"/>
    <w:p>
      <w:pPr>
        <w:pStyle w:val="Heading3"/>
      </w:pPr>
      <w:r>
        <w:t xml:space="preserve">Payment Information</w:t>
      </w:r>
    </w:p>
    <w:p>
      <w:pPr>
        <w:pStyle w:val="FirstParagraph"/>
      </w:pPr>
      <w:r>
        <w:rPr>
          <w:bCs/>
          <w:b/>
        </w:rPr>
        <w:t xml:space="preserve">Payment Method:</w:t>
      </w:r>
      <w:r>
        <w:t xml:space="preserve"> </w:t>
      </w:r>
      <w:r>
        <w:t xml:space="preserve">Bank Transfer / Cash / Kaspi.kz / Visa / Mastercard</w:t>
      </w:r>
    </w:p>
    <w:p>
      <w:pPr>
        <w:pStyle w:val="BodyText"/>
      </w:pPr>
      <w:r>
        <w:rPr>
          <w:bCs/>
          <w:b/>
        </w:rPr>
        <w:t xml:space="preserve">Bank:</w:t>
      </w:r>
      <w:r>
        <w:t xml:space="preserve"> </w:t>
      </w:r>
      <w:r>
        <w:t xml:space="preserve">Halyk Bank, Almaty Branch, Kazakhstan</w:t>
      </w:r>
    </w:p>
    <w:p>
      <w:pPr>
        <w:pStyle w:val="BodyText"/>
      </w:pPr>
      <w:r>
        <w:rPr>
          <w:bCs/>
          <w:b/>
        </w:rPr>
        <w:t xml:space="preserve">IBAN:</w:t>
      </w:r>
      <w:r>
        <w:t xml:space="preserve"> </w:t>
      </w:r>
      <w:r>
        <w:t xml:space="preserve">KZ85 9900 0000 0000 0012 3456</w:t>
      </w:r>
    </w:p>
    <w:p>
      <w:pPr>
        <w:pStyle w:val="BodyText"/>
      </w:pPr>
      <w:r>
        <w:rPr>
          <w:bCs/>
          <w:b/>
        </w:rPr>
        <w:t xml:space="preserve">Account Name:</w:t>
      </w:r>
      <w:r>
        <w:t xml:space="preserve"> </w:t>
      </w:r>
      <w:r>
        <w:t xml:space="preserve">Almaty Prestige Hair Studio LLP</w:t>
      </w:r>
    </w:p>
    <w:p>
      <w:pPr>
        <w:pStyle w:val="BodyText"/>
      </w:pPr>
      <w:r>
        <w:rPr>
          <w:bCs/>
          <w:b/>
        </w:rPr>
        <w:t xml:space="preserve">Payment Terms:</w:t>
      </w:r>
      <w:r>
        <w:t xml:space="preserve"> </w:t>
      </w:r>
      <w:r>
        <w:t xml:space="preserve">Full payment due within 15 calendar days from the invoice date. Late payments are subject to a 1.5% monthly surcharge as per Kazakhstan commercial law.</w:t>
      </w:r>
    </w:p>
    <w:p>
      <w:pPr>
        <w:pStyle w:val="BodyText"/>
      </w:pPr>
      <w:r>
        <w:rPr>
          <w:bCs/>
          <w:b/>
        </w:rPr>
        <w:t xml:space="preserve">Reference:</w:t>
      </w:r>
      <w:r>
        <w:t xml:space="preserve"> </w:t>
      </w:r>
      <w:r>
        <w:t xml:space="preserve">Please include Invoice No. APH-2025-00487 in your payment reference.</w:t>
      </w:r>
    </w:p>
    <w:bookmarkEnd w:id="24"/>
    <w:bookmarkStart w:id="25" w:name="notes-terms"/>
    <w:p>
      <w:pPr>
        <w:pStyle w:val="Heading3"/>
      </w:pPr>
      <w:r>
        <w:t xml:space="preserve">Notes &amp; Terms</w:t>
      </w:r>
    </w:p>
    <w:p>
      <w:pPr>
        <w:pStyle w:val="FirstParagraph"/>
      </w:pPr>
      <w:r>
        <w:t xml:space="preserve">This invoice is issued by Almaty Prestige Hair Studio, a registered hairdresser and beauty services provider operating in Almaty, Kazakhstan. All services listed above were performed by a licensed and certified hairdresser in accordance with the Republic of Kazakhstan's regulations on personal services and consumer protection.</w:t>
      </w:r>
    </w:p>
    <w:p>
      <w:pPr>
        <w:pStyle w:val="BodyText"/>
      </w:pPr>
      <w:r>
        <w:t xml:space="preserve">The client acknowledges that all hairdressing services, including cutting, coloring, chemical treatments, and styling, were performed to the highest professional standard. The hairdresser, Dana Serikzhanova, holds a valid professional license issued by the Almaty City Department of Labor and Social Protection.</w:t>
      </w:r>
    </w:p>
    <w:p>
      <w:pPr>
        <w:pStyle w:val="BodyText"/>
      </w:pPr>
      <w:r>
        <w:t xml:space="preserve">Any disputes regarding the quality of services rendered under this invoice should be directed to the studio management within 30 days of the service date. The studio maintains a full record of all products used, including batch numbers and expiration dates, in compliance with Kazakhstan's sanitary and epidemiological standards.</w:t>
      </w:r>
    </w:p>
    <w:p>
      <w:pPr>
        <w:pStyle w:val="BodyText"/>
      </w:pPr>
      <w:r>
        <w:t xml:space="preserve">This invoice serves as the official financial document for the hairdressing services provided. It is valid for accounting, tax, and reimbursement purposes within the Republic of Kazakhstan. The VAT rate of 12% applied is in accordance with the current tax legislation of Kazakhstan as of June 2025.</w:t>
      </w:r>
    </w:p>
    <w:bookmarkEnd w:id="25"/>
    <w:p>
      <w:pPr>
        <w:pStyle w:val="BodyText"/>
      </w:pPr>
      <w:r>
        <w:t xml:space="preserve">Prepared by: Dana Serikzhanova</w:t>
      </w:r>
      <w:r>
        <w:br/>
      </w:r>
      <w:r>
        <w:t xml:space="preserve">Senior Hairdresser &amp; Colorist</w:t>
      </w:r>
      <w:r>
        <w:br/>
      </w:r>
      <w:r>
        <w:t xml:space="preserve">Almaty Prestige Hair Studio</w:t>
      </w:r>
    </w:p>
    <w:p>
      <w:pPr>
        <w:pStyle w:val="BodyText"/>
      </w:pPr>
      <w:r>
        <w:t xml:space="preserve">Authorized Signature: _______________________</w:t>
      </w:r>
      <w:r>
        <w:br/>
      </w:r>
      <w:r>
        <w:t xml:space="preserve">Arman Bekzhanov, General Manager</w:t>
      </w:r>
      <w:r>
        <w:br/>
      </w:r>
      <w:r>
        <w:t xml:space="preserve">Almaty Prestige Hair Studio, Almaty, Kazakhstan</w:t>
      </w:r>
    </w:p>
    <w:p>
      <w:pPr>
        <w:pStyle w:val="BodyText"/>
      </w:pPr>
      <w:r>
        <w:rPr>
          <w:bCs/>
          <w:b/>
        </w:rPr>
        <w:t xml:space="preserve">Almaty Prestige Hair Studio LLP</w:t>
      </w:r>
      <w:r>
        <w:t xml:space="preserve"> </w:t>
      </w:r>
      <w:r>
        <w:t xml:space="preserve">| 142, Abai Avenue, Almaty, 050040, Kazakhstan</w:t>
      </w:r>
    </w:p>
    <w:p>
      <w:pPr>
        <w:pStyle w:val="BodyText"/>
      </w:pPr>
      <w:r>
        <w:t xml:space="preserve">Registered in the Republic of Kazakhstan | BIN: 990740012345 | Tax ID: 990740012345</w:t>
      </w:r>
    </w:p>
    <w:p>
      <w:pPr>
        <w:pStyle w:val="BodyText"/>
      </w:pPr>
      <w:r>
        <w:t xml:space="preserve">This is a computer-generated invoice and does not require a physical signature to be valid.</w:t>
      </w:r>
    </w:p>
    <w:p>
      <w:pPr>
        <w:pStyle w:val="BodyText"/>
      </w:pPr>
      <w:r>
        <w:t xml:space="preserve">Thank you for choosing our hairdresser services in Almaty, Kazakhstan. We look forward to serving you again.</w:t>
      </w:r>
    </w:p>
    <w:p>
      <w:pPr>
        <w:pStyle w:val="BodyText"/>
      </w:pPr>
      <w:r>
        <w:t xml:space="preserve">Invoice generated on June 15, 2025 | Page 1 of 1 | Document ID: APH-2025-00487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Kazakhstan Almaty</dc:title>
  <dc:creator/>
  <dc:language>en</dc:language>
  <cp:keywords/>
  <dcterms:created xsi:type="dcterms:W3CDTF">2026-10-10T04:21:27Z</dcterms:created>
  <dcterms:modified xsi:type="dcterms:W3CDTF">2026-10-10T04:21:27Z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