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Nepal</w:t>
      </w:r>
      <w:r>
        <w:t xml:space="preserve"> </w:t>
      </w:r>
      <w:r>
        <w:t xml:space="preserve">Kathmandu</w:t>
      </w:r>
    </w:p>
    <w:bookmarkStart w:id="20" w:name="shear-style-hairdresser"/>
    <w:p>
      <w:pPr>
        <w:pStyle w:val="Heading1"/>
      </w:pPr>
      <w:r>
        <w:t xml:space="preserve">Shear &amp; Style Hairdresser</w:t>
      </w:r>
    </w:p>
    <w:p>
      <w:pPr>
        <w:pStyle w:val="FirstParagraph"/>
      </w:pPr>
      <w:r>
        <w:t xml:space="preserve">Premium Hairdresser Studio, Nepal Kathmandu</w:t>
      </w:r>
    </w:p>
    <w:p>
      <w:pPr>
        <w:pStyle w:val="BodyText"/>
      </w:pPr>
      <w:r>
        <w:t xml:space="preserve">Thamel Main Road, Kathmandu 44600, Nepal</w:t>
      </w:r>
    </w:p>
    <w:p>
      <w:pPr>
        <w:pStyle w:val="BodyText"/>
      </w:pPr>
      <w:r>
        <w:t xml:space="preserve">Phone: +977-1-4412345 | Email: billing@shearstyle-np.com</w:t>
      </w:r>
    </w:p>
    <w:p>
      <w:pPr>
        <w:pStyle w:val="BodyText"/>
      </w:pPr>
      <w:r>
        <w:t xml:space="preserve">VAT Registration No.: 101234567</w:t>
      </w:r>
    </w:p>
    <w:p>
      <w:pPr>
        <w:pStyle w:val="BodyText"/>
      </w:pPr>
      <w:r>
        <w:t xml:space="preserve">Business License: Nepal Kathmandu Metropolitan City – 2081/82</w:t>
      </w:r>
    </w:p>
    <w:bookmarkEnd w:id="20"/>
    <w:bookmarkStart w:id="21" w:name="invoice"/>
    <w:p>
      <w:pPr>
        <w:pStyle w:val="Heading2"/>
      </w:pPr>
      <w:r>
        <w:t xml:space="preserve">INVOICE</w:t>
      </w:r>
    </w:p>
    <w:p>
      <w:pPr>
        <w:pStyle w:val="FirstParagraph"/>
      </w:pPr>
      <w:r>
        <w:t xml:space="preserve">Hairdresser Services</w:t>
      </w:r>
    </w:p>
    <w:p>
      <w:pPr>
        <w:pStyle w:val="BodyText"/>
      </w:pPr>
      <w:r>
        <w:t xml:space="preserve">Invoice No: INV-2024-0847</w:t>
      </w:r>
    </w:p>
    <w:p>
      <w:pPr>
        <w:pStyle w:val="BodyText"/>
      </w:pPr>
      <w:r>
        <w:t xml:space="preserve">Issue 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Sunita Sharma</w:t>
      </w:r>
    </w:p>
    <w:p>
      <w:pPr>
        <w:pStyle w:val="BodyText"/>
      </w:pPr>
      <w:r>
        <w:t xml:space="preserve">House No. 42, Boudha Marg</w:t>
      </w:r>
    </w:p>
    <w:p>
      <w:pPr>
        <w:pStyle w:val="BodyText"/>
      </w:pPr>
      <w:r>
        <w:t xml:space="preserve">Kathmandu 44700, Nepal</w:t>
      </w:r>
    </w:p>
    <w:p>
      <w:pPr>
        <w:pStyle w:val="BodyText"/>
      </w:pPr>
      <w:r>
        <w:t xml:space="preserve">Phone: +977-9841234567</w:t>
      </w:r>
    </w:p>
    <w:p>
      <w:pPr>
        <w:pStyle w:val="BodyText"/>
      </w:pPr>
      <w:r>
        <w:t xml:space="preserve">Client ID: CLT-2024-0192</w:t>
      </w:r>
    </w:p>
    <w:bookmarkEnd w:id="22"/>
    <w:bookmarkStart w:id="23" w:name="hairdresser-assigned"/>
    <w:p>
      <w:pPr>
        <w:pStyle w:val="Heading3"/>
      </w:pPr>
      <w:r>
        <w:t xml:space="preserve">Hairdresser Assigned</w:t>
      </w:r>
    </w:p>
    <w:p>
      <w:pPr>
        <w:pStyle w:val="FirstParagraph"/>
      </w:pPr>
      <w:r>
        <w:rPr>
          <w:bCs/>
          <w:b/>
        </w:rPr>
        <w:t xml:space="preserve">Master Hairdresser: Rajesh Thapa</w:t>
      </w:r>
    </w:p>
    <w:p>
      <w:pPr>
        <w:pStyle w:val="BodyText"/>
      </w:pPr>
      <w:r>
        <w:t xml:space="preserve">Senior Stylist: Priya Gurung</w:t>
      </w:r>
    </w:p>
    <w:p>
      <w:pPr>
        <w:pStyle w:val="BodyText"/>
      </w:pPr>
      <w:r>
        <w:t xml:space="preserve">Service Date: 14 June 2025</w:t>
      </w:r>
    </w:p>
    <w:p>
      <w:pPr>
        <w:pStyle w:val="BodyText"/>
      </w:pPr>
      <w:r>
        <w:t xml:space="preserve">Appointment Time: 10:00 AM – 2:30 PM</w:t>
      </w:r>
    </w:p>
    <w:p>
      <w:pPr>
        <w:pStyle w:val="BodyText"/>
      </w:pPr>
      <w:r>
        <w:t xml:space="preserve">Location: Nepal Kathmandu – Thamel Branch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Full Haircut &amp; Styling – Layered Bob with Blow-Dry Finish</w:t>
            </w:r>
          </w:p>
        </w:tc>
        <w:tc>
          <w:tcPr/>
          <w:p>
            <w:pPr>
              <w:pStyle w:val="Compact"/>
              <w:jc w:val="left"/>
            </w:pPr>
            <w:r>
              <w:t xml:space="preserve">Hairdresser – Cutting</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Professional Hair Coloring – Full Head Balayage with Toner</w:t>
            </w:r>
          </w:p>
        </w:tc>
        <w:tc>
          <w:tcPr/>
          <w:p>
            <w:pPr>
              <w:pStyle w:val="Compact"/>
              <w:jc w:val="left"/>
            </w:pPr>
            <w:r>
              <w:t xml:space="preserve">Hairdresser – Coloring</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Deep Conditioning &amp; Keratin Treatment (Premium Grade)</w:t>
            </w:r>
          </w:p>
        </w:tc>
        <w:tc>
          <w:tcPr/>
          <w:p>
            <w:pPr>
              <w:pStyle w:val="Compact"/>
              <w:jc w:val="left"/>
            </w:pPr>
            <w:r>
              <w:t xml:space="preserve">Hairdresser – Treatment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Scalp Massage &amp; Aromatherapy Head Spa (45 min)</w:t>
            </w:r>
          </w:p>
        </w:tc>
        <w:tc>
          <w:tcPr/>
          <w:p>
            <w:pPr>
              <w:pStyle w:val="Compact"/>
              <w:jc w:val="left"/>
            </w:pPr>
            <w:r>
              <w:t xml:space="preserve">Hairdresser – Wellness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Bridal Updo &amp; Accessory Styling (Pre-Event Consultation Included)</w:t>
            </w:r>
          </w:p>
        </w:tc>
        <w:tc>
          <w:tcPr/>
          <w:p>
            <w:pPr>
              <w:pStyle w:val="Compact"/>
              <w:jc w:val="left"/>
            </w:pPr>
            <w:r>
              <w:t xml:space="preserve">Hairdresser – Special Occasion</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Hair Extension Application – 120g Human Hair Wefts</w:t>
            </w:r>
          </w:p>
        </w:tc>
        <w:tc>
          <w:tcPr/>
          <w:p>
            <w:pPr>
              <w:pStyle w:val="Compact"/>
              <w:jc w:val="left"/>
            </w:pPr>
            <w:r>
              <w:t xml:space="preserve">Hairdresser – Extensions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Product Package – Shampoo, Conditioner &amp; Heat Protectant (Retail)</w:t>
            </w:r>
          </w:p>
        </w:tc>
        <w:tc>
          <w:tcPr/>
          <w:p>
            <w:pPr>
              <w:pStyle w:val="Compact"/>
              <w:jc w:val="left"/>
            </w:pPr>
            <w:r>
              <w:t xml:space="preserve">Hairdresser – Retail</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8</w:t>
            </w:r>
          </w:p>
        </w:tc>
        <w:tc>
          <w:tcPr/>
          <w:p>
            <w:pPr>
              <w:pStyle w:val="Compact"/>
              <w:jc w:val="left"/>
            </w:pPr>
            <w:r>
              <w:t xml:space="preserve">Follow-Up Consultation &amp; Style Maintenance Plan (30-day)</w:t>
            </w:r>
          </w:p>
        </w:tc>
        <w:tc>
          <w:tcPr/>
          <w:p>
            <w:pPr>
              <w:pStyle w:val="Compact"/>
              <w:jc w:val="left"/>
            </w:pPr>
            <w:r>
              <w:t xml:space="preserve">Hairdresser – Advisory</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38,950.00</w:t>
            </w:r>
          </w:p>
        </w:tc>
      </w:tr>
      <w:tr>
        <w:tc>
          <w:tcPr/>
          <w:p>
            <w:pPr>
              <w:pStyle w:val="Compact"/>
              <w:jc w:val="left"/>
            </w:pPr>
            <w:r>
              <w:t xml:space="preserve">Loyalty Discount (5% – Regular Client)</w:t>
            </w:r>
          </w:p>
        </w:tc>
        <w:tc>
          <w:tcPr/>
          <w:p>
            <w:pPr>
              <w:pStyle w:val="Compact"/>
              <w:jc w:val="left"/>
            </w:pPr>
            <w:r>
              <w:t xml:space="preserve">- NPR 1,947.50</w:t>
            </w:r>
          </w:p>
        </w:tc>
      </w:tr>
      <w:tr>
        <w:tc>
          <w:tcPr/>
          <w:p>
            <w:pPr>
              <w:pStyle w:val="Compact"/>
              <w:jc w:val="left"/>
            </w:pPr>
            <w:r>
              <w:t xml:space="preserve">Adjustable Subtotal</w:t>
            </w:r>
          </w:p>
        </w:tc>
        <w:tc>
          <w:tcPr/>
          <w:p>
            <w:pPr>
              <w:pStyle w:val="Compact"/>
              <w:jc w:val="left"/>
            </w:pPr>
            <w:r>
              <w:t xml:space="preserve">NPR 37,002.50</w:t>
            </w:r>
          </w:p>
        </w:tc>
      </w:tr>
      <w:tr>
        <w:tc>
          <w:tcPr/>
          <w:p>
            <w:pPr>
              <w:pStyle w:val="Compact"/>
              <w:jc w:val="left"/>
            </w:pPr>
            <w:r>
              <w:t xml:space="preserve">VAT @ 13% (Nepal Kathmandu Tax Authority)</w:t>
            </w:r>
          </w:p>
        </w:tc>
        <w:tc>
          <w:tcPr/>
          <w:p>
            <w:pPr>
              <w:pStyle w:val="Compact"/>
              <w:jc w:val="left"/>
            </w:pPr>
            <w:r>
              <w:t xml:space="preserve">NPR 4,810.33</w:t>
            </w:r>
          </w:p>
        </w:tc>
      </w:tr>
      <w:tr>
        <w:tc>
          <w:tcPr/>
          <w:p>
            <w:pPr>
              <w:pStyle w:val="Compact"/>
              <w:jc w:val="left"/>
            </w:pPr>
            <w:r>
              <w:t xml:space="preserve">GRAND TOTAL DUE</w:t>
            </w:r>
          </w:p>
        </w:tc>
        <w:tc>
          <w:tcPr/>
          <w:p>
            <w:pPr>
              <w:pStyle w:val="Compact"/>
              <w:jc w:val="left"/>
            </w:pPr>
            <w:r>
              <w:t xml:space="preserve">NPR 41,812.83</w:t>
            </w:r>
          </w:p>
        </w:tc>
      </w:tr>
    </w:tbl>
    <w:bookmarkStart w:id="24" w:name="invoice-notes-payment-details"/>
    <w:p>
      <w:pPr>
        <w:pStyle w:val="Heading3"/>
      </w:pPr>
      <w:r>
        <w:t xml:space="preserve">Invoice Notes &amp; Payment Details</w:t>
      </w:r>
    </w:p>
    <w:p>
      <w:pPr>
        <w:pStyle w:val="FirstParagraph"/>
      </w:pPr>
      <w:r>
        <w:t xml:space="preserve">This Invoice is issued by Shear &amp; Style Hairdresser, a registered and licensed Hairdresser establishment operating in Nepal Kathmandu. All services listed above were performed by our certified Hairdresser professionals at our Nepal Kathmandu – Thamel branch on the service date indicated. The client is requested to settle the full Invoice amount of NPR 41,812.83 on or before the due date of 30 June 2025 to avoid any late-payment surcharge as per our Nepal Kathmandu business terms.</w:t>
      </w:r>
    </w:p>
    <w:p>
      <w:pPr>
        <w:pStyle w:val="BodyText"/>
      </w:pPr>
      <w:r>
        <w:rPr>
          <w:bCs/>
          <w:b/>
        </w:rPr>
        <w:t xml:space="preserve">Payment Methods Accepted:</w:t>
      </w:r>
      <w:r>
        <w:t xml:space="preserve"> </w:t>
      </w:r>
      <w:r>
        <w:t xml:space="preserve">Cash (NPR), Bank Transfer (Nabil Bank, Account No. 001-456789-01, IFSC: NBLANP00001), eSewa, Khalti, or Credit/Debit Card (Visa, Mastercard). For bank transfers, please reference Invoice No. INV-2024-0847 in the remarks field.</w:t>
      </w:r>
    </w:p>
    <w:p>
      <w:pPr>
        <w:pStyle w:val="BodyText"/>
      </w:pPr>
      <w:r>
        <w:rPr>
          <w:bCs/>
          <w:b/>
        </w:rPr>
        <w:t xml:space="preserve">Important:</w:t>
      </w:r>
      <w:r>
        <w:t xml:space="preserve"> </w:t>
      </w:r>
      <w:r>
        <w:t xml:space="preserve">This Invoice serves as the official record of Hairdresser services rendered in Nepal Kathmandu. A duplicate copy may be requested from our front desk or via email at billing@shearstyle-np.com. Please retain this document for your personal records and any tax filing requirements under Nepal's Inland Revenue Department guidelines.</w:t>
      </w:r>
    </w:p>
    <w:bookmarkEnd w:id="24"/>
    <w:bookmarkStart w:id="25" w:name="X905f00a3d650945c125f5b4a075912248f46594"/>
    <w:p>
      <w:pPr>
        <w:pStyle w:val="Heading3"/>
      </w:pPr>
      <w:r>
        <w:t xml:space="preserve">Terms &amp; Conditions – Hairdresser Services, Nepal Kathmandu</w:t>
      </w:r>
    </w:p>
    <w:p>
      <w:pPr>
        <w:numPr>
          <w:ilvl w:val="0"/>
          <w:numId w:val="1001"/>
        </w:numPr>
        <w:pStyle w:val="Compact"/>
      </w:pPr>
      <w:r>
        <w:t xml:space="preserve">This Invoice is valid for 30 days from the issue date. Payment received after the due date will attract a 2% monthly late fee as permitted under Nepal Kathmandu commercial regulations.</w:t>
      </w:r>
    </w:p>
    <w:p>
      <w:pPr>
        <w:numPr>
          <w:ilvl w:val="0"/>
          <w:numId w:val="1001"/>
        </w:numPr>
        <w:pStyle w:val="Compact"/>
      </w:pPr>
      <w:r>
        <w:t xml:space="preserve">All Hairdresser services performed at our Nepal Kathmandu location are subject to a 15-minute cancellation notice. No-shows or late cancellations will be charged 50% of the booked service value.</w:t>
      </w:r>
    </w:p>
    <w:p>
      <w:pPr>
        <w:numPr>
          <w:ilvl w:val="0"/>
          <w:numId w:val="1001"/>
        </w:numPr>
        <w:pStyle w:val="Compact"/>
      </w:pPr>
      <w:r>
        <w:t xml:space="preserve">The Hairdresser team at Shear &amp; Style, Nepal Kathmandu, guarantees satisfaction with all cutting, coloring, and styling services. If the client is not fully satisfied, a complimentary re-do will be offered within 72 hours of the service date.</w:t>
      </w:r>
    </w:p>
    <w:p>
      <w:pPr>
        <w:numPr>
          <w:ilvl w:val="0"/>
          <w:numId w:val="1001"/>
        </w:numPr>
        <w:pStyle w:val="Compact"/>
      </w:pPr>
      <w:r>
        <w:t xml:space="preserve">Hair coloring and chemical treatment services carry a standard patch-test requirement. The Hairdresser in Nepal Kathmandu will not proceed with any coloring service without a completed 48-hour allergy test on file.</w:t>
      </w:r>
    </w:p>
    <w:p>
      <w:pPr>
        <w:numPr>
          <w:ilvl w:val="0"/>
          <w:numId w:val="1001"/>
        </w:numPr>
        <w:pStyle w:val="Compact"/>
      </w:pPr>
      <w:r>
        <w:t xml:space="preserve">Product warranties (shampoo, conditioners, heat protectants) are handled by the respective manufacturers. This Invoice does not cover product defects beyond the Hairdresser's point of sale in Nepal Kathmandu.</w:t>
      </w:r>
    </w:p>
    <w:p>
      <w:pPr>
        <w:numPr>
          <w:ilvl w:val="0"/>
          <w:numId w:val="1001"/>
        </w:numPr>
        <w:pStyle w:val="Compact"/>
      </w:pPr>
      <w:r>
        <w:t xml:space="preserve">All personal data collected for this Invoice and service record is protected under Nepal's Privacy Act, 2074 (2017). The Hairdresser establishment in Nepal Kathmandu will not share client information with third parties without written consent.</w:t>
      </w:r>
    </w:p>
    <w:p>
      <w:pPr>
        <w:numPr>
          <w:ilvl w:val="0"/>
          <w:numId w:val="1001"/>
        </w:numPr>
        <w:pStyle w:val="Compact"/>
      </w:pPr>
      <w:r>
        <w:t xml:space="preserve">Disputes arising from this Invoice or the Hairdresser services rendered in Nepal Kathmandu shall be resolved through the Kathmandu Metropolitan City Consumer Court in accordance with Nepal's Consumer Protection Act.</w:t>
      </w:r>
    </w:p>
    <w:p>
      <w:pPr>
        <w:numPr>
          <w:ilvl w:val="0"/>
          <w:numId w:val="1001"/>
        </w:numPr>
        <w:pStyle w:val="Compact"/>
      </w:pPr>
      <w:r>
        <w:t xml:space="preserve">This Invoice is generated electronically and is legally valid without a physical signature under Nepal's Electronic Transactions Act, 2063 (2006).</w:t>
      </w:r>
    </w:p>
    <w:bookmarkEnd w:id="25"/>
    <w:p>
      <w:pPr>
        <w:pStyle w:val="FirstParagraph"/>
      </w:pPr>
      <w:r>
        <w:rPr>
          <w:bCs/>
          <w:b/>
        </w:rPr>
        <w:t xml:space="preserve">Shear &amp; Style Hairdresser</w:t>
      </w:r>
      <w:r>
        <w:t xml:space="preserve"> </w:t>
      </w:r>
      <w:r>
        <w:t xml:space="preserve">| Premium Hairdresser Studio in Nepal Kathmandu</w:t>
      </w:r>
    </w:p>
    <w:p>
      <w:pPr>
        <w:pStyle w:val="BodyText"/>
      </w:pPr>
      <w:r>
        <w:t xml:space="preserve">Thamel Main Road, Kathmandu 44600, Nepal | Phone: +977-1-4412345 | Email: billing@shearstyle-np.com</w:t>
      </w:r>
    </w:p>
    <w:p>
      <w:pPr>
        <w:pStyle w:val="BodyText"/>
      </w:pPr>
      <w:r>
        <w:t xml:space="preserve">VAT Reg: 101234567 | Nepal Kathmandu Metropolitan City Business License: 2081/82-04521</w:t>
      </w:r>
    </w:p>
    <w:p>
      <w:pPr>
        <w:pStyle w:val="BodyText"/>
      </w:pPr>
      <w:r>
        <w:t xml:space="preserve">Thank you for choosing our Hairdresser services in Nepal Kathmandu. We look forward to serving you again. This Invoice was generated on 15 June 2025 at 3:15 PM NPT.</w:t>
      </w:r>
    </w:p>
    <w:p>
      <w:pPr>
        <w:pStyle w:val="BodyText"/>
      </w:pPr>
      <w:r>
        <w:t xml:space="preserve">This is a computer-generated Invoice from the Hairdresser billing system of Shear &amp; Style, Nepal Kathmandu. No further authentication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Nepal Kathmandu</dc:title>
  <dc:creator/>
  <dc:language>en</dc:language>
  <cp:keywords/>
  <dcterms:created xsi:type="dcterms:W3CDTF">2026-10-10T02:03:18Z</dcterms:created>
  <dcterms:modified xsi:type="dcterms:W3CDTF">2026-10-10T02:03:18Z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