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Hairdresser</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rizwans-elite-hair-studio"/>
    <w:p>
      <w:pPr>
        <w:pStyle w:val="Heading1"/>
      </w:pPr>
      <w:r>
        <w:t xml:space="preserve">Rizwan's Elite Hair Studio</w:t>
      </w:r>
    </w:p>
    <w:p>
      <w:pPr>
        <w:pStyle w:val="FirstParagraph"/>
      </w:pPr>
      <w:r>
        <w:t xml:space="preserve">Premium Hairdresser &amp; Grooming Salon</w:t>
      </w:r>
    </w:p>
    <w:p>
      <w:pPr>
        <w:pStyle w:val="BodyText"/>
      </w:pPr>
      <w:r>
        <w:t xml:space="preserve">Shop #12, Clifton Block 5, Main Clifton Road</w:t>
      </w:r>
    </w:p>
    <w:p>
      <w:pPr>
        <w:pStyle w:val="BodyText"/>
      </w:pPr>
      <w:r>
        <w:t xml:space="preserve">Karachi, Sindh, Pakistan – 75600</w:t>
      </w:r>
    </w:p>
    <w:p>
      <w:pPr>
        <w:pStyle w:val="BodyText"/>
      </w:pPr>
      <w:r>
        <w:t xml:space="preserve">Phone: +92-21-3584-7721 | Mobile: +92-300-4567890</w:t>
      </w:r>
    </w:p>
    <w:p>
      <w:pPr>
        <w:pStyle w:val="BodyText"/>
      </w:pPr>
      <w:r>
        <w:t xml:space="preserve">Email: bookings@rizwanshairstudio.pk</w:t>
      </w:r>
    </w:p>
    <w:p>
      <w:pPr>
        <w:pStyle w:val="BodyText"/>
      </w:pPr>
      <w:r>
        <w:t xml:space="preserve">NTN: 8123456-7 | STRN: 45678901-2</w:t>
      </w:r>
    </w:p>
    <w:bookmarkEnd w:id="20"/>
    <w:bookmarkStart w:id="21" w:name="invoice"/>
    <w:p>
      <w:pPr>
        <w:pStyle w:val="Heading2"/>
      </w:pPr>
      <w:r>
        <w:t xml:space="preserve">INVOICE</w:t>
      </w:r>
    </w:p>
    <w:p>
      <w:pPr>
        <w:pStyle w:val="FirstParagraph"/>
      </w:pPr>
      <w:r>
        <w:t xml:space="preserve">Invoice No: RSHS-2025-00487</w:t>
      </w:r>
    </w:p>
    <w:p>
      <w:pPr>
        <w:pStyle w:val="BodyText"/>
      </w:pPr>
      <w:r>
        <w:t xml:space="preserve">Date: 15 June 2025</w:t>
      </w:r>
    </w:p>
    <w:p>
      <w:pPr>
        <w:pStyle w:val="BodyText"/>
      </w:pPr>
      <w:r>
        <w:t xml:space="preserve">Due Date: 22 June 2025</w:t>
      </w:r>
    </w:p>
    <w:p>
      <w:pPr>
        <w:pStyle w:val="BodyText"/>
      </w:pPr>
      <w:r>
        <w:t xml:space="preserve">Payment Due</w:t>
      </w:r>
    </w:p>
    <w:bookmarkEnd w:id="21"/>
    <w:bookmarkStart w:id="22" w:name="billed-to"/>
    <w:p>
      <w:pPr>
        <w:pStyle w:val="Heading3"/>
      </w:pPr>
      <w:r>
        <w:t xml:space="preserve">Billed To</w:t>
      </w:r>
    </w:p>
    <w:p>
      <w:pPr>
        <w:pStyle w:val="FirstParagraph"/>
      </w:pPr>
      <w:r>
        <w:rPr>
          <w:bCs/>
          <w:b/>
        </w:rPr>
        <w:t xml:space="preserve">Mr. Ahmed Raza Khan</w:t>
      </w:r>
    </w:p>
    <w:p>
      <w:pPr>
        <w:pStyle w:val="BodyText"/>
      </w:pPr>
      <w:r>
        <w:t xml:space="preserve">House #45, Street 8, DHA Phase 6</w:t>
      </w:r>
    </w:p>
    <w:p>
      <w:pPr>
        <w:pStyle w:val="BodyText"/>
      </w:pPr>
      <w:r>
        <w:t xml:space="preserve">Karachi, Sindh, Pakistan – 75500</w:t>
      </w:r>
    </w:p>
    <w:p>
      <w:pPr>
        <w:pStyle w:val="BodyText"/>
      </w:pPr>
      <w:r>
        <w:t xml:space="preserve">CNIC: 35202-1234567-1</w:t>
      </w:r>
    </w:p>
    <w:p>
      <w:pPr>
        <w:pStyle w:val="BodyText"/>
      </w:pPr>
      <w:r>
        <w:t xml:space="preserve">Phone: +92-321-5554433</w:t>
      </w:r>
    </w:p>
    <w:p>
      <w:pPr>
        <w:pStyle w:val="BodyText"/>
      </w:pPr>
      <w:r>
        <w:t xml:space="preserve">Email: ahmed.raza.khan@email.com</w:t>
      </w:r>
    </w:p>
    <w:bookmarkEnd w:id="22"/>
    <w:bookmarkStart w:id="23" w:name="service-details"/>
    <w:p>
      <w:pPr>
        <w:pStyle w:val="Heading3"/>
      </w:pPr>
      <w:r>
        <w:t xml:space="preserve">Service Details</w:t>
      </w:r>
    </w:p>
    <w:p>
      <w:pPr>
        <w:pStyle w:val="FirstParagraph"/>
      </w:pPr>
      <w:r>
        <w:rPr>
          <w:bCs/>
          <w:b/>
        </w:rPr>
        <w:t xml:space="preserve">Hairdresser:</w:t>
      </w:r>
      <w:r>
        <w:t xml:space="preserve"> </w:t>
      </w:r>
      <w:r>
        <w:t xml:space="preserve">Rizwan Ahmed (Senior Stylist)</w:t>
      </w:r>
    </w:p>
    <w:p>
      <w:pPr>
        <w:pStyle w:val="BodyText"/>
      </w:pPr>
      <w:r>
        <w:rPr>
          <w:bCs/>
          <w:b/>
        </w:rPr>
        <w:t xml:space="preserve">Appointment Date:</w:t>
      </w:r>
      <w:r>
        <w:t xml:space="preserve"> </w:t>
      </w:r>
      <w:r>
        <w:t xml:space="preserve">14 June 2025</w:t>
      </w:r>
    </w:p>
    <w:p>
      <w:pPr>
        <w:pStyle w:val="BodyText"/>
      </w:pPr>
      <w:r>
        <w:rPr>
          <w:bCs/>
          <w:b/>
        </w:rPr>
        <w:t xml:space="preserve">Time Slot:</w:t>
      </w:r>
      <w:r>
        <w:t xml:space="preserve"> </w:t>
      </w:r>
      <w:r>
        <w:t xml:space="preserve">2:00 PM – 4:30 PM</w:t>
      </w:r>
    </w:p>
    <w:p>
      <w:pPr>
        <w:pStyle w:val="BodyText"/>
      </w:pPr>
      <w:r>
        <w:rPr>
          <w:bCs/>
          <w:b/>
        </w:rPr>
        <w:t xml:space="preserve">Location:</w:t>
      </w:r>
      <w:r>
        <w:t xml:space="preserve"> </w:t>
      </w:r>
      <w:r>
        <w:t xml:space="preserve">Clifton Branch, Karachi</w:t>
      </w:r>
    </w:p>
    <w:p>
      <w:pPr>
        <w:pStyle w:val="BodyText"/>
      </w:pPr>
      <w:r>
        <w:rPr>
          <w:bCs/>
          <w:b/>
        </w:rPr>
        <w:t xml:space="preserve">Booking Ref:</w:t>
      </w:r>
      <w:r>
        <w:t xml:space="preserve"> </w:t>
      </w:r>
      <w:r>
        <w:t xml:space="preserve">BK-CLF-2025-1192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Category</w:t>
            </w:r>
          </w:p>
        </w:tc>
        <w:tc>
          <w:tcPr/>
          <w:p>
            <w:pPr>
              <w:pStyle w:val="Compact"/>
              <w:jc w:val="left"/>
            </w:pPr>
            <w:r>
              <w:t xml:space="preserve">Duration</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Full Haircut &amp; Styling (Men's Premium Cut with Hot Towel Treatment)</w:t>
            </w:r>
          </w:p>
        </w:tc>
        <w:tc>
          <w:tcPr/>
          <w:p>
            <w:pPr>
              <w:pStyle w:val="Compact"/>
              <w:jc w:val="left"/>
            </w:pPr>
            <w:r>
              <w:t xml:space="preserve">Haircut</w:t>
            </w:r>
          </w:p>
        </w:tc>
        <w:tc>
          <w:tcPr/>
          <w:p>
            <w:pPr>
              <w:pStyle w:val="Compact"/>
              <w:jc w:val="left"/>
            </w:pPr>
            <w:r>
              <w:t xml:space="preserve">45 min</w:t>
            </w:r>
          </w:p>
        </w:tc>
        <w:tc>
          <w:tcPr/>
          <w:p>
            <w:pPr>
              <w:pStyle w:val="Compact"/>
              <w:jc w:val="left"/>
            </w:pPr>
            <w:r>
              <w:t xml:space="preserve">2,500</w:t>
            </w:r>
          </w:p>
        </w:tc>
        <w:tc>
          <w:tcPr/>
          <w:p>
            <w:pPr>
              <w:pStyle w:val="Compact"/>
              <w:jc w:val="left"/>
            </w:pPr>
            <w:r>
              <w:t xml:space="preserve">2,500</w:t>
            </w:r>
          </w:p>
        </w:tc>
      </w:tr>
      <w:tr>
        <w:tc>
          <w:tcPr/>
          <w:p>
            <w:pPr>
              <w:pStyle w:val="Compact"/>
              <w:jc w:val="left"/>
            </w:pPr>
            <w:r>
              <w:t xml:space="preserve">2</w:t>
            </w:r>
          </w:p>
        </w:tc>
        <w:tc>
          <w:tcPr/>
          <w:p>
            <w:pPr>
              <w:pStyle w:val="Compact"/>
              <w:jc w:val="left"/>
            </w:pPr>
            <w:r>
              <w:t xml:space="preserve">Beard Trimming, Shaping &amp; Hot Lather Shave</w:t>
            </w:r>
          </w:p>
        </w:tc>
        <w:tc>
          <w:tcPr/>
          <w:p>
            <w:pPr>
              <w:pStyle w:val="Compact"/>
              <w:jc w:val="left"/>
            </w:pPr>
            <w:r>
              <w:t xml:space="preserve">Grooming</w:t>
            </w:r>
          </w:p>
        </w:tc>
        <w:tc>
          <w:tcPr/>
          <w:p>
            <w:pPr>
              <w:pStyle w:val="Compact"/>
              <w:jc w:val="left"/>
            </w:pPr>
            <w:r>
              <w:t xml:space="preserve">30 min</w:t>
            </w:r>
          </w:p>
        </w:tc>
        <w:tc>
          <w:tcPr/>
          <w:p>
            <w:pPr>
              <w:pStyle w:val="Compact"/>
              <w:jc w:val="left"/>
            </w:pPr>
            <w:r>
              <w:t xml:space="preserve">1,500</w:t>
            </w:r>
          </w:p>
        </w:tc>
        <w:tc>
          <w:tcPr/>
          <w:p>
            <w:pPr>
              <w:pStyle w:val="Compact"/>
              <w:jc w:val="left"/>
            </w:pPr>
            <w:r>
              <w:t xml:space="preserve">1,500</w:t>
            </w:r>
          </w:p>
        </w:tc>
      </w:tr>
      <w:tr>
        <w:tc>
          <w:tcPr/>
          <w:p>
            <w:pPr>
              <w:pStyle w:val="Compact"/>
              <w:jc w:val="left"/>
            </w:pPr>
            <w:r>
              <w:t xml:space="preserve">3</w:t>
            </w:r>
          </w:p>
        </w:tc>
        <w:tc>
          <w:tcPr/>
          <w:p>
            <w:pPr>
              <w:pStyle w:val="Compact"/>
              <w:jc w:val="left"/>
            </w:pPr>
            <w:r>
              <w:t xml:space="preserve">Deep Conditioning Hair Treatment (Keratin-Based)</w:t>
            </w:r>
          </w:p>
        </w:tc>
        <w:tc>
          <w:tcPr/>
          <w:p>
            <w:pPr>
              <w:pStyle w:val="Compact"/>
              <w:jc w:val="left"/>
            </w:pPr>
            <w:r>
              <w:t xml:space="preserve">Hair Treatment</w:t>
            </w:r>
          </w:p>
        </w:tc>
        <w:tc>
          <w:tcPr/>
          <w:p>
            <w:pPr>
              <w:pStyle w:val="Compact"/>
              <w:jc w:val="left"/>
            </w:pPr>
            <w:r>
              <w:t xml:space="preserve">40 min</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4</w:t>
            </w:r>
          </w:p>
        </w:tc>
        <w:tc>
          <w:tcPr/>
          <w:p>
            <w:pPr>
              <w:pStyle w:val="Compact"/>
              <w:jc w:val="left"/>
            </w:pPr>
            <w:r>
              <w:t xml:space="preserve">Scalp Massage &amp; Anti-Dandruff Therapy</w:t>
            </w:r>
          </w:p>
        </w:tc>
        <w:tc>
          <w:tcPr/>
          <w:p>
            <w:pPr>
              <w:pStyle w:val="Compact"/>
              <w:jc w:val="left"/>
            </w:pPr>
            <w:r>
              <w:t xml:space="preserve">Therapy</w:t>
            </w:r>
          </w:p>
        </w:tc>
        <w:tc>
          <w:tcPr/>
          <w:p>
            <w:pPr>
              <w:pStyle w:val="Compact"/>
              <w:jc w:val="left"/>
            </w:pPr>
            <w:r>
              <w:t xml:space="preserve">25 min</w:t>
            </w:r>
          </w:p>
        </w:tc>
        <w:tc>
          <w:tcPr/>
          <w:p>
            <w:pPr>
              <w:pStyle w:val="Compact"/>
              <w:jc w:val="left"/>
            </w:pPr>
            <w:r>
              <w:t xml:space="preserve">2,000</w:t>
            </w:r>
          </w:p>
        </w:tc>
        <w:tc>
          <w:tcPr/>
          <w:p>
            <w:pPr>
              <w:pStyle w:val="Compact"/>
              <w:jc w:val="left"/>
            </w:pPr>
            <w:r>
              <w:t xml:space="preserve">2,000</w:t>
            </w:r>
          </w:p>
        </w:tc>
      </w:tr>
      <w:tr>
        <w:tc>
          <w:tcPr/>
          <w:p>
            <w:pPr>
              <w:pStyle w:val="Compact"/>
              <w:jc w:val="left"/>
            </w:pPr>
            <w:r>
              <w:t xml:space="preserve">5</w:t>
            </w:r>
          </w:p>
        </w:tc>
        <w:tc>
          <w:tcPr/>
          <w:p>
            <w:pPr>
              <w:pStyle w:val="Compact"/>
              <w:jc w:val="left"/>
            </w:pPr>
            <w:r>
              <w:t xml:space="preserve">Hair Color Application (Semi-Permanent, Full Head)</w:t>
            </w:r>
          </w:p>
        </w:tc>
        <w:tc>
          <w:tcPr/>
          <w:p>
            <w:pPr>
              <w:pStyle w:val="Compact"/>
              <w:jc w:val="left"/>
            </w:pPr>
            <w:r>
              <w:t xml:space="preserve">Coloring</w:t>
            </w:r>
          </w:p>
        </w:tc>
        <w:tc>
          <w:tcPr/>
          <w:p>
            <w:pPr>
              <w:pStyle w:val="Compact"/>
              <w:jc w:val="left"/>
            </w:pPr>
            <w:r>
              <w:t xml:space="preserve">60 min</w:t>
            </w:r>
          </w:p>
        </w:tc>
        <w:tc>
          <w:tcPr/>
          <w:p>
            <w:pPr>
              <w:pStyle w:val="Compact"/>
              <w:jc w:val="left"/>
            </w:pPr>
            <w:r>
              <w:t xml:space="preserve">5,000</w:t>
            </w:r>
          </w:p>
        </w:tc>
        <w:tc>
          <w:tcPr/>
          <w:p>
            <w:pPr>
              <w:pStyle w:val="Compact"/>
              <w:jc w:val="left"/>
            </w:pPr>
            <w:r>
              <w:t xml:space="preserve">5,000</w:t>
            </w:r>
          </w:p>
        </w:tc>
      </w:tr>
      <w:tr>
        <w:tc>
          <w:tcPr/>
          <w:p>
            <w:pPr>
              <w:pStyle w:val="Compact"/>
              <w:jc w:val="left"/>
            </w:pPr>
            <w:r>
              <w:t xml:space="preserve">6</w:t>
            </w:r>
          </w:p>
        </w:tc>
        <w:tc>
          <w:tcPr/>
          <w:p>
            <w:pPr>
              <w:pStyle w:val="Compact"/>
              <w:jc w:val="left"/>
            </w:pPr>
            <w:r>
              <w:t xml:space="preserve">Facial Steam &amp; Post-Service Grooming Kit (Branded)</w:t>
            </w:r>
          </w:p>
        </w:tc>
        <w:tc>
          <w:tcPr/>
          <w:p>
            <w:pPr>
              <w:pStyle w:val="Compact"/>
              <w:jc w:val="left"/>
            </w:pPr>
            <w:r>
              <w:t xml:space="preserve">Add-on</w:t>
            </w:r>
          </w:p>
        </w:tc>
        <w:tc>
          <w:tcPr/>
          <w:p>
            <w:pPr>
              <w:pStyle w:val="Compact"/>
              <w:jc w:val="left"/>
            </w:pPr>
            <w:r>
              <w:t xml:space="preserve">15 min</w:t>
            </w:r>
          </w:p>
        </w:tc>
        <w:tc>
          <w:tcPr/>
          <w:p>
            <w:pPr>
              <w:pStyle w:val="Compact"/>
              <w:jc w:val="left"/>
            </w:pPr>
            <w:r>
              <w:t xml:space="preserve">1,200</w:t>
            </w:r>
          </w:p>
        </w:tc>
        <w:tc>
          <w:tcPr/>
          <w:p>
            <w:pPr>
              <w:pStyle w:val="Compact"/>
              <w:jc w:val="left"/>
            </w:pPr>
            <w:r>
              <w:t xml:space="preserve">1,200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PKR 15,700</w:t>
            </w:r>
          </w:p>
        </w:tc>
      </w:tr>
      <w:tr>
        <w:tc>
          <w:tcPr/>
          <w:p>
            <w:pPr>
              <w:pStyle w:val="Compact"/>
              <w:jc w:val="left"/>
            </w:pPr>
            <w:r>
              <w:t xml:space="preserve">Discount (Loyal Client – 10%)</w:t>
            </w:r>
          </w:p>
        </w:tc>
        <w:tc>
          <w:tcPr/>
          <w:p>
            <w:pPr>
              <w:pStyle w:val="Compact"/>
              <w:jc w:val="right"/>
            </w:pPr>
            <w:r>
              <w:t xml:space="preserve">- PKR 1,570</w:t>
            </w:r>
          </w:p>
        </w:tc>
      </w:tr>
      <w:tr>
        <w:tc>
          <w:tcPr/>
          <w:p>
            <w:pPr>
              <w:pStyle w:val="Compact"/>
              <w:jc w:val="left"/>
            </w:pPr>
            <w:r>
              <w:t xml:space="preserve">Sales Tax (18% – FBR Karachi)</w:t>
            </w:r>
          </w:p>
        </w:tc>
        <w:tc>
          <w:tcPr/>
          <w:p>
            <w:pPr>
              <w:pStyle w:val="Compact"/>
              <w:jc w:val="right"/>
            </w:pPr>
            <w:r>
              <w:t xml:space="preserve">PKR 2,543.40</w:t>
            </w:r>
          </w:p>
        </w:tc>
      </w:tr>
      <w:tr>
        <w:tc>
          <w:tcPr/>
          <w:p>
            <w:pPr>
              <w:pStyle w:val="Compact"/>
              <w:jc w:val="left"/>
            </w:pPr>
            <w:r>
              <w:t xml:space="preserve">Grand Total</w:t>
            </w:r>
          </w:p>
        </w:tc>
        <w:tc>
          <w:tcPr/>
          <w:p>
            <w:pPr>
              <w:pStyle w:val="Compact"/>
              <w:jc w:val="right"/>
            </w:pPr>
            <w:r>
              <w:t xml:space="preserve">PKR 16,673.40</w:t>
            </w:r>
          </w:p>
        </w:tc>
      </w:tr>
    </w:tbl>
    <w:bookmarkStart w:id="24" w:name="invoice-notes-payment-information"/>
    <w:p>
      <w:pPr>
        <w:pStyle w:val="Heading3"/>
      </w:pPr>
      <w:r>
        <w:t xml:space="preserve">Invoice Notes &amp; Payment Information</w:t>
      </w:r>
    </w:p>
    <w:p>
      <w:pPr>
        <w:pStyle w:val="FirstParagraph"/>
      </w:pPr>
      <w:r>
        <w:t xml:space="preserve">This Invoice has been issued by Rizwan's Elite Hair Studio, a registered Hairdresser and grooming establishment operating in Pakistan Karachi under the Sindh Sales Tax Act. All services rendered at our Clifton branch are subject to the prevailing tax rates as mandated by the Federal Board of Revenue (FBR) and the Sindh Board of Revenue.</w:t>
      </w:r>
    </w:p>
    <w:p>
      <w:pPr>
        <w:pStyle w:val="BodyText"/>
      </w:pPr>
      <w:r>
        <w:rPr>
          <w:bCs/>
          <w:b/>
        </w:rPr>
        <w:t xml:space="preserve">Payment Methods Accepted:</w:t>
      </w:r>
      <w:r>
        <w:t xml:space="preserve"> </w:t>
      </w:r>
      <w:r>
        <w:t xml:space="preserve">Cash, Bank Transfer (Meezan Bank – A/C: 0123-4567-8901-2345, IBAN: PK00MEZN0123456789012345), JazzCash, EasyPaisa, and all major credit/debit cards (Visa, Mastercard, UnionPay).</w:t>
      </w:r>
    </w:p>
    <w:p>
      <w:pPr>
        <w:pStyle w:val="BodyText"/>
      </w:pPr>
      <w:r>
        <w:rPr>
          <w:bCs/>
          <w:b/>
        </w:rPr>
        <w:t xml:space="preserve">Payment Due:</w:t>
      </w:r>
      <w:r>
        <w:t xml:space="preserve"> </w:t>
      </w:r>
      <w:r>
        <w:t xml:space="preserve">This Invoice must be settled within seven (7) calendar days from the date of issue. Late payments will attract a penalty of 2% per week as per our standard terms for Hairdresser services in Pakistan Karachi.</w:t>
      </w:r>
    </w:p>
    <w:p>
      <w:pPr>
        <w:pStyle w:val="BodyText"/>
      </w:pPr>
      <w:r>
        <w:rPr>
          <w:bCs/>
          <w:b/>
        </w:rPr>
        <w:t xml:space="preserve">Refund Policy:</w:t>
      </w:r>
      <w:r>
        <w:t xml:space="preserve"> </w:t>
      </w:r>
      <w:r>
        <w:t xml:space="preserve">In the unlikely event of service dissatisfaction, please contact our front desk within 48 hours. Partial refunds may be considered at the discretion of the senior Hairdresser on duty. Full refunds are not applicable once the service has been completed.</w:t>
      </w:r>
    </w:p>
    <w:bookmarkEnd w:id="24"/>
    <w:bookmarkStart w:id="25" w:name="X15ac3eae38494ca230ca79d71e17e7d43cae23d"/>
    <w:p>
      <w:pPr>
        <w:pStyle w:val="Heading3"/>
      </w:pPr>
      <w:r>
        <w:t xml:space="preserve">Terms &amp; Conditions – Hairdresser Services, Pakistan Karachi</w:t>
      </w:r>
    </w:p>
    <w:p>
      <w:pPr>
        <w:pStyle w:val="FirstParagraph"/>
      </w:pPr>
      <w:r>
        <w:t xml:space="preserve">By accepting this Invoice, the client acknowledges and agrees to the following terms governing all Hairdresser and grooming services provided by Rizwan's Elite Hair Studio in Pakistan Karachi:</w:t>
      </w:r>
    </w:p>
    <w:p>
      <w:pPr>
        <w:numPr>
          <w:ilvl w:val="0"/>
          <w:numId w:val="1001"/>
        </w:numPr>
        <w:pStyle w:val="Compact"/>
      </w:pPr>
      <w:r>
        <w:t xml:space="preserve">All prices listed on this Invoice are in Pakistani Rupees (PKR) and are inclusive of applicable taxes unless otherwise stated. The Hairdresser reserves the right to update pricing in accordance with market conditions and regulatory changes in Pakistan Karachi.</w:t>
      </w:r>
    </w:p>
    <w:p>
      <w:pPr>
        <w:numPr>
          <w:ilvl w:val="0"/>
          <w:numId w:val="1001"/>
        </w:numPr>
        <w:pStyle w:val="Compact"/>
      </w:pPr>
      <w:r>
        <w:t xml:space="preserve">Appointments must be booked at least 24 hours in advance. No-shows or cancellations made less than 4 hours before the scheduled time will be charged 50% of the total Invoice amount.</w:t>
      </w:r>
    </w:p>
    <w:p>
      <w:pPr>
        <w:numPr>
          <w:ilvl w:val="0"/>
          <w:numId w:val="1001"/>
        </w:numPr>
        <w:pStyle w:val="Compact"/>
      </w:pPr>
      <w:r>
        <w:t xml:space="preserve">The Hairdresser team at our Pakistan Karachi location uses only certified, dermatologically tested products. However, the studio is not liable for allergic reactions or adverse effects arising from pre-existing conditions not disclosed at the time of booking.</w:t>
      </w:r>
    </w:p>
    <w:p>
      <w:pPr>
        <w:numPr>
          <w:ilvl w:val="0"/>
          <w:numId w:val="1001"/>
        </w:numPr>
        <w:pStyle w:val="Compact"/>
      </w:pPr>
      <w:r>
        <w:t xml:space="preserve">This Invoice serves as the official record of services rendered. For any disputes regarding the Invoice, the client may raise a written complaint to the management within 14 days. The matter will be resolved in accordance with the Consumer Protection Act, Sindh, Pakistan.</w:t>
      </w:r>
    </w:p>
    <w:p>
      <w:pPr>
        <w:numPr>
          <w:ilvl w:val="0"/>
          <w:numId w:val="1001"/>
        </w:numPr>
        <w:pStyle w:val="Compact"/>
      </w:pPr>
      <w:r>
        <w:t xml:space="preserve">Photographs of the client during or after the Hairdresser session may be taken only with prior written consent. No images will be published on social media or marketing channels without explicit approval.</w:t>
      </w:r>
    </w:p>
    <w:p>
      <w:pPr>
        <w:numPr>
          <w:ilvl w:val="0"/>
          <w:numId w:val="1001"/>
        </w:numPr>
        <w:pStyle w:val="Compact"/>
      </w:pPr>
      <w:r>
        <w:t xml:space="preserve">Our Pakistan Karachi facility operates from Monday to Saturday, 10:00 AM to 9:00 PM, and Sunday from 12:00 PM to 6:00 PM. Public holidays as declared by the Government of Sindh will follow a separate schedule.</w:t>
      </w:r>
    </w:p>
    <w:bookmarkEnd w:id="25"/>
    <w:p>
      <w:pPr>
        <w:pStyle w:val="FirstParagraph"/>
      </w:pPr>
      <w:r>
        <w:rPr>
          <w:bCs/>
          <w:b/>
        </w:rPr>
        <w:t xml:space="preserve">Rizwan's Elite Hair Studio</w:t>
      </w:r>
      <w:r>
        <w:t xml:space="preserve"> </w:t>
      </w:r>
      <w:r>
        <w:t xml:space="preserve">– Your Trusted Hairdresser in Pakistan Karachi Since 2012</w:t>
      </w:r>
    </w:p>
    <w:p>
      <w:pPr>
        <w:pStyle w:val="BodyText"/>
      </w:pPr>
      <w:r>
        <w:t xml:space="preserve">Registered under the Sindh Shops &amp; Establishments Ordinance | License No: SINDH/CLF/2025/00342</w:t>
      </w:r>
    </w:p>
    <w:p>
      <w:pPr>
        <w:pStyle w:val="BodyText"/>
      </w:pPr>
      <w:r>
        <w:t xml:space="preserve">This Invoice is computer-generated and does not require a physical signature. For verification, please contact our office at +92-21-3584-7721.</w:t>
      </w:r>
    </w:p>
    <w:p>
      <w:pPr>
        <w:pStyle w:val="BodyText"/>
      </w:pPr>
      <w:r>
        <w:t xml:space="preserve">Thank you for choosing our Hairdresser services in Pakistan Karachi. We look forward to serving you again.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Hairdresser Services - Pakistan Karachi</dc:title>
  <dc:creator/>
  <dc:language>en</dc:language>
  <cp:keywords/>
  <dcterms:created xsi:type="dcterms:W3CDTF">2026-10-10T04:19:31Z</dcterms:created>
  <dcterms:modified xsi:type="dcterms:W3CDTF">2026-10-10T04:19:31Z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