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Qatar</w:t>
      </w:r>
      <w:r>
        <w:t xml:space="preserve"> </w:t>
      </w:r>
      <w:r>
        <w:t xml:space="preserve">Doha</w:t>
      </w:r>
    </w:p>
    <w:bookmarkStart w:id="20" w:name="lélégance-hair-studio"/>
    <w:p>
      <w:pPr>
        <w:pStyle w:val="Heading1"/>
      </w:pPr>
      <w:r>
        <w:t xml:space="preserve">L'Élégance Hair Studio</w:t>
      </w:r>
    </w:p>
    <w:p>
      <w:pPr>
        <w:pStyle w:val="FirstParagraph"/>
      </w:pPr>
      <w:r>
        <w:t xml:space="preserve">Premium Hairdresser &amp; Beauty Salon</w:t>
      </w:r>
    </w:p>
    <w:p>
      <w:pPr>
        <w:pStyle w:val="BodyText"/>
      </w:pPr>
      <w:r>
        <w:t xml:space="preserve">Street 42, Al Sadd District</w:t>
      </w:r>
    </w:p>
    <w:p>
      <w:pPr>
        <w:pStyle w:val="BodyText"/>
      </w:pPr>
      <w:r>
        <w:t xml:space="preserve">Qatar Doha, P.O. Box 12345</w:t>
      </w:r>
    </w:p>
    <w:p>
      <w:pPr>
        <w:pStyle w:val="BodyText"/>
      </w:pPr>
      <w:r>
        <w:t xml:space="preserve">Tel: +974 4456 7890 | Email: billing@lelegance-doha.qa</w:t>
      </w:r>
    </w:p>
    <w:p>
      <w:pPr>
        <w:pStyle w:val="BodyText"/>
      </w:pPr>
      <w:r>
        <w:t xml:space="preserve">Commercial Registration No: 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Ahmed Al-Khalifa</w:t>
      </w:r>
    </w:p>
    <w:p>
      <w:pPr>
        <w:pStyle w:val="BodyText"/>
      </w:pPr>
      <w:r>
        <w:rPr>
          <w:bCs/>
          <w:b/>
        </w:rPr>
        <w:t xml:space="preserve">Company:</w:t>
      </w:r>
      <w:r>
        <w:t xml:space="preserve"> </w:t>
      </w:r>
      <w:r>
        <w:t xml:space="preserve">Al Khalifa Trading LLC</w:t>
      </w:r>
    </w:p>
    <w:p>
      <w:pPr>
        <w:pStyle w:val="BodyText"/>
      </w:pPr>
      <w:r>
        <w:rPr>
          <w:bCs/>
          <w:b/>
        </w:rPr>
        <w:t xml:space="preserve">Address:</w:t>
      </w:r>
      <w:r>
        <w:t xml:space="preserve"> </w:t>
      </w:r>
      <w:r>
        <w:t xml:space="preserve">Villa 18, Al Waab Street, Al Rayyan</w:t>
      </w:r>
    </w:p>
    <w:p>
      <w:pPr>
        <w:pStyle w:val="BodyText"/>
      </w:pPr>
      <w:r>
        <w:t xml:space="preserve">Qatar Doha, P.O. Box 67890</w:t>
      </w:r>
    </w:p>
    <w:p>
      <w:pPr>
        <w:pStyle w:val="BodyText"/>
      </w:pPr>
      <w:r>
        <w:rPr>
          <w:bCs/>
          <w:b/>
        </w:rPr>
        <w:t xml:space="preserve">Phone:</w:t>
      </w:r>
      <w:r>
        <w:t xml:space="preserve"> </w:t>
      </w:r>
      <w:r>
        <w:t xml:space="preserve">+974 3321 4567</w:t>
      </w:r>
    </w:p>
    <w:p>
      <w:pPr>
        <w:pStyle w:val="BodyText"/>
      </w:pPr>
      <w:r>
        <w:rPr>
          <w:bCs/>
          <w:b/>
        </w:rPr>
        <w:t xml:space="preserve">Email:</w:t>
      </w:r>
      <w:r>
        <w:t xml:space="preserve"> </w:t>
      </w:r>
      <w:r>
        <w:t xml:space="preserve">ahmed@alkhalifatradings.qa</w:t>
      </w:r>
    </w:p>
    <w:p>
      <w:pPr>
        <w:pStyle w:val="BodyText"/>
      </w:pPr>
      <w:r>
        <w:rPr>
          <w:bCs/>
          <w:b/>
        </w:rPr>
        <w:t xml:space="preserve">VAT Registration No:</w:t>
      </w:r>
      <w:r>
        <w:t xml:space="preserve"> </w:t>
      </w:r>
      <w:r>
        <w:t xml:space="preserve">QV-987654321</w:t>
      </w:r>
    </w:p>
    <w:bookmarkEnd w:id="22"/>
    <w:bookmarkStart w:id="23" w:name="service-details"/>
    <w:p>
      <w:pPr>
        <w:pStyle w:val="Heading3"/>
      </w:pPr>
      <w:r>
        <w:t xml:space="preserve">Service Details</w:t>
      </w:r>
    </w:p>
    <w:p>
      <w:pPr>
        <w:pStyle w:val="FirstParagraph"/>
      </w:pPr>
      <w:r>
        <w:rPr>
          <w:bCs/>
          <w:b/>
        </w:rPr>
        <w:t xml:space="preserve">Service Date:</w:t>
      </w:r>
      <w:r>
        <w:t xml:space="preserve"> </w:t>
      </w:r>
      <w:r>
        <w:t xml:space="preserve">14 June 2025</w:t>
      </w:r>
    </w:p>
    <w:p>
      <w:pPr>
        <w:pStyle w:val="BodyText"/>
      </w:pPr>
      <w:r>
        <w:rPr>
          <w:bCs/>
          <w:b/>
        </w:rPr>
        <w:t xml:space="preserve">Stylist:</w:t>
      </w:r>
      <w:r>
        <w:t xml:space="preserve"> </w:t>
      </w:r>
      <w:r>
        <w:t xml:space="preserve">Sarah Al-Mansouri</w:t>
      </w:r>
    </w:p>
    <w:p>
      <w:pPr>
        <w:pStyle w:val="BodyText"/>
      </w:pPr>
      <w:r>
        <w:rPr>
          <w:bCs/>
          <w:b/>
        </w:rPr>
        <w:t xml:space="preserve">Duration:</w:t>
      </w:r>
      <w:r>
        <w:t xml:space="preserve"> </w:t>
      </w:r>
      <w:r>
        <w:t xml:space="preserve">2 hours 30 minutes</w:t>
      </w:r>
    </w:p>
    <w:p>
      <w:pPr>
        <w:pStyle w:val="BodyText"/>
      </w:pPr>
      <w:r>
        <w:rPr>
          <w:bCs/>
          <w:b/>
        </w:rPr>
        <w:t xml:space="preserve">Appointment Ref:</w:t>
      </w:r>
      <w:r>
        <w:t xml:space="preserve"> </w:t>
      </w:r>
      <w:r>
        <w:t xml:space="preserve">APPT-2025-3321</w:t>
      </w:r>
    </w:p>
    <w:p>
      <w:pPr>
        <w:pStyle w:val="BodyText"/>
      </w:pPr>
      <w:r>
        <w:rPr>
          <w:bCs/>
          <w:b/>
        </w:rPr>
        <w:t xml:space="preserve">Location:</w:t>
      </w:r>
      <w:r>
        <w:t xml:space="preserve"> </w:t>
      </w:r>
      <w:r>
        <w:t xml:space="preserve">L'Élégance, Al Sadd, Qatar Doha</w:t>
      </w:r>
    </w:p>
    <w:p>
      <w:pPr>
        <w:pStyle w:val="BodyText"/>
      </w:pPr>
      <w:r>
        <w:rPr>
          <w:bCs/>
          <w:b/>
        </w:rPr>
        <w:t xml:space="preserve">Payment Method:</w:t>
      </w:r>
      <w:r>
        <w:t xml:space="preserve"> </w:t>
      </w:r>
      <w:r>
        <w:t xml:space="preserve">Bank Transfer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Premium Haircut &amp; Styling – Executive Men's Cut with Hot Towel Shave and Beard Sculpting</w:t>
            </w:r>
          </w:p>
        </w:tc>
        <w:tc>
          <w:tcPr/>
          <w:p>
            <w:pPr>
              <w:pStyle w:val="Compact"/>
              <w:jc w:val="left"/>
            </w:pPr>
            <w:r>
              <w:t xml:space="preserve">Hairdresser Service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Deep Conditioning Treatment – Keratin Repair Therapy for Damaged Hair</w:t>
            </w:r>
          </w:p>
        </w:tc>
        <w:tc>
          <w:tcPr/>
          <w:p>
            <w:pPr>
              <w:pStyle w:val="Compact"/>
              <w:jc w:val="left"/>
            </w:pPr>
            <w:r>
              <w:t xml:space="preserve">Hair Treatment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Scalp Detox &amp; Exfoliation – Organic Botanical Hairdresser Ritual</w:t>
            </w:r>
          </w:p>
        </w:tc>
        <w:tc>
          <w:tcPr/>
          <w:p>
            <w:pPr>
              <w:pStyle w:val="Compact"/>
              <w:jc w:val="left"/>
            </w:pPr>
            <w:r>
              <w:t xml:space="preserve">Scalp Care</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4</w:t>
            </w:r>
          </w:p>
        </w:tc>
        <w:tc>
          <w:tcPr/>
          <w:p>
            <w:pPr>
              <w:pStyle w:val="Compact"/>
              <w:jc w:val="left"/>
            </w:pPr>
            <w:r>
              <w:t xml:space="preserve">Professional Hair Color – Full Head Balayage with Premium Ammonia-Free Dye</w:t>
            </w:r>
          </w:p>
        </w:tc>
        <w:tc>
          <w:tcPr/>
          <w:p>
            <w:pPr>
              <w:pStyle w:val="Compact"/>
              <w:jc w:val="left"/>
            </w:pPr>
            <w:r>
              <w:t xml:space="preserve">Coloring</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Blow Dry &amp; Finish – Professional Hairdresser Styling with Heat Protection</w:t>
            </w:r>
          </w:p>
        </w:tc>
        <w:tc>
          <w:tcPr/>
          <w:p>
            <w:pPr>
              <w:pStyle w:val="Compact"/>
              <w:jc w:val="left"/>
            </w:pPr>
            <w:r>
              <w:t xml:space="preserve">Styling</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Product Package – L'Élégance Signature Shampoo, Conditioner &amp; Styling Cream (Retail)</w:t>
            </w:r>
          </w:p>
        </w:tc>
        <w:tc>
          <w:tcPr/>
          <w:p>
            <w:pPr>
              <w:pStyle w:val="Compact"/>
              <w:jc w:val="left"/>
            </w:pPr>
            <w:r>
              <w:t xml:space="preserve">Retail Products</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Complimentary Beverage &amp; Lounge Access – Qatar Doha Premium Client Experience</w:t>
            </w:r>
          </w:p>
        </w:tc>
        <w:tc>
          <w:tcPr/>
          <w:p>
            <w:pPr>
              <w:pStyle w:val="Compact"/>
              <w:jc w:val="left"/>
            </w:pPr>
            <w:r>
              <w:t xml:space="preserve">Complimentary</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1,970.00 QAR</w:t>
            </w:r>
          </w:p>
        </w:tc>
      </w:tr>
      <w:tr>
        <w:tc>
          <w:tcPr/>
          <w:p>
            <w:pPr>
              <w:pStyle w:val="Compact"/>
              <w:jc w:val="left"/>
            </w:pPr>
            <w:r>
              <w:t xml:space="preserve">VAT (0% – Exempt Service in Qatar)</w:t>
            </w:r>
          </w:p>
        </w:tc>
        <w:tc>
          <w:tcPr/>
          <w:p>
            <w:pPr>
              <w:pStyle w:val="Compact"/>
              <w:jc w:val="left"/>
            </w:pPr>
            <w:r>
              <w:t xml:space="preserve">0.00 QAR</w:t>
            </w:r>
          </w:p>
        </w:tc>
      </w:tr>
      <w:tr>
        <w:tc>
          <w:tcPr/>
          <w:p>
            <w:pPr>
              <w:pStyle w:val="Compact"/>
              <w:jc w:val="left"/>
            </w:pPr>
            <w:r>
              <w:t xml:space="preserve">Service Tax (10% – Qatar Municipality)</w:t>
            </w:r>
          </w:p>
        </w:tc>
        <w:tc>
          <w:tcPr/>
          <w:p>
            <w:pPr>
              <w:pStyle w:val="Compact"/>
              <w:jc w:val="left"/>
            </w:pPr>
            <w:r>
              <w:t xml:space="preserve">197.00 QAR</w:t>
            </w:r>
          </w:p>
        </w:tc>
      </w:tr>
      <w:tr>
        <w:tc>
          <w:tcPr/>
          <w:p>
            <w:pPr>
              <w:pStyle w:val="Compact"/>
              <w:jc w:val="left"/>
            </w:pPr>
            <w:r>
              <w:t xml:space="preserve">Discount – Loyalty Program (5%)</w:t>
            </w:r>
          </w:p>
        </w:tc>
        <w:tc>
          <w:tcPr/>
          <w:p>
            <w:pPr>
              <w:pStyle w:val="Compact"/>
              <w:jc w:val="left"/>
            </w:pPr>
            <w:r>
              <w:t xml:space="preserve">-98.50 QAR</w:t>
            </w:r>
          </w:p>
        </w:tc>
      </w:tr>
      <w:tr>
        <w:tc>
          <w:tcPr/>
          <w:p>
            <w:pPr>
              <w:pStyle w:val="Compact"/>
              <w:jc w:val="left"/>
            </w:pPr>
            <w:r>
              <w:t xml:space="preserve">Grand Total Due</w:t>
            </w:r>
          </w:p>
        </w:tc>
        <w:tc>
          <w:tcPr/>
          <w:p>
            <w:pPr>
              <w:pStyle w:val="Compact"/>
              <w:jc w:val="left"/>
            </w:pPr>
            <w:r>
              <w:t xml:space="preserve">2,068.50 QAR</w:t>
            </w:r>
          </w:p>
        </w:tc>
      </w:tr>
    </w:tbl>
    <w:bookmarkStart w:id="24" w:name="invoice-notes"/>
    <w:p>
      <w:pPr>
        <w:pStyle w:val="Heading3"/>
      </w:pPr>
      <w:r>
        <w:t xml:space="preserve">Invoice Notes</w:t>
      </w:r>
    </w:p>
    <w:p>
      <w:pPr>
        <w:pStyle w:val="FirstParagraph"/>
      </w:pPr>
      <w:r>
        <w:t xml:space="preserve">This Invoice is issued by L'Élégance Hair Studio, a licensed Hairdresser and beauty establishment operating in Qatar Doha under the supervision of the Ministry of Commerce and Industry. All services rendered on the date specified above were performed by our certified Hairdresser team members in full compliance with Qatar Doha municipal health and safety regulations.</w:t>
      </w:r>
    </w:p>
    <w:p>
      <w:pPr>
        <w:pStyle w:val="BodyText"/>
      </w:pPr>
      <w:r>
        <w:t xml:space="preserve">Please note that this Invoice covers all professional Hairdresser services and retail products as itemized above. The complimentary beverage and lounge access are included as part of our premium client experience program for all clients visiting our Qatar Doha location. The loyalty discount has been applied automatically based on your accumulated points from previous visits to our Hairdresser studio.</w:t>
      </w:r>
    </w:p>
    <w:p>
      <w:pPr>
        <w:pStyle w:val="BodyText"/>
      </w:pPr>
      <w:r>
        <w:t xml:space="preserve">Payment of this Invoice is due within fourteen (14) calendar days from the Invoice date. Kindly reference Invoice number INV-2025-00487 in all correspondence and remittances. For any queries regarding this Invoice or your Hairdresser services, please contact our billing department in Qatar Doha during business hours (Sunday to Thursday, 9:00 AM to 9:00 PM).</w:t>
      </w:r>
    </w:p>
    <w:bookmarkEnd w:id="24"/>
    <w:bookmarkStart w:id="25" w:name="terms-conditions"/>
    <w:p>
      <w:pPr>
        <w:pStyle w:val="Heading3"/>
      </w:pPr>
      <w:r>
        <w:t xml:space="preserve">Terms &amp; Conditions</w:t>
      </w:r>
    </w:p>
    <w:p>
      <w:pPr>
        <w:numPr>
          <w:ilvl w:val="0"/>
          <w:numId w:val="1001"/>
        </w:numPr>
        <w:pStyle w:val="Compact"/>
      </w:pPr>
      <w:r>
        <w:t xml:space="preserve">This Invoice constitutes a formal request for payment for Hairdresser services and products provided by L'Élégance Hair Studio, Qatar Doha. Failure to settle the outstanding balance by the stated due date may result in a late payment surcharge of 2% per month applied to the total Invoice amount.</w:t>
      </w:r>
    </w:p>
    <w:p>
      <w:pPr>
        <w:numPr>
          <w:ilvl w:val="0"/>
          <w:numId w:val="1001"/>
        </w:numPr>
        <w:pStyle w:val="Compact"/>
      </w:pPr>
      <w:r>
        <w:t xml:space="preserve">All Hairdresser services performed at our Qatar Doha facility are subject to a 24-hour cancellation policy. No-shows or late cancellations will be charged 50% of the booked service value, which will be reflected on a supplementary Invoice if applicable.</w:t>
      </w:r>
    </w:p>
    <w:p>
      <w:pPr>
        <w:numPr>
          <w:ilvl w:val="0"/>
          <w:numId w:val="1001"/>
        </w:numPr>
        <w:pStyle w:val="Compact"/>
      </w:pPr>
      <w:r>
        <w:t xml:space="preserve">Products purchased as part of this Invoice are covered under our 7-day return policy, provided they are unopened and in original packaging. Returns must be made in person at our Qatar Doha location with a copy of this Invoice.</w:t>
      </w:r>
    </w:p>
    <w:p>
      <w:pPr>
        <w:numPr>
          <w:ilvl w:val="0"/>
          <w:numId w:val="1001"/>
        </w:numPr>
        <w:pStyle w:val="Compact"/>
      </w:pPr>
      <w:r>
        <w:t xml:space="preserve">The Hairdresser services listed on this Invoice were performed in accordance with the client's specific instructions and the professional judgment of our senior stylist. We do not accept liability for results that deviate from expectations due to individual hair type, texture, or pre-existing conditions not disclosed prior to service.</w:t>
      </w:r>
    </w:p>
    <w:p>
      <w:pPr>
        <w:numPr>
          <w:ilvl w:val="0"/>
          <w:numId w:val="1001"/>
        </w:numPr>
        <w:pStyle w:val="Compact"/>
      </w:pPr>
      <w:r>
        <w:t xml:space="preserve">All personal data collected in connection with this Invoice is processed in accordance with Qatar's Personal Data Protection Law (Law No. 13 of 2016). Your information will be used solely for billing, service records, and loyalty program management at our Qatar Doha Hairdresser establishment.</w:t>
      </w:r>
    </w:p>
    <w:p>
      <w:pPr>
        <w:numPr>
          <w:ilvl w:val="0"/>
          <w:numId w:val="1001"/>
        </w:numPr>
        <w:pStyle w:val="Compact"/>
      </w:pPr>
      <w:r>
        <w:t xml:space="preserve">Disputes arising from this Invoice shall be resolved through the competent courts of Qatar Doha, in accordance with the laws of the State of Qatar. The parties agree to attempt amicable resolution before initiating any legal proceedings.</w:t>
      </w:r>
    </w:p>
    <w:p>
      <w:pPr>
        <w:numPr>
          <w:ilvl w:val="0"/>
          <w:numId w:val="1001"/>
        </w:numPr>
        <w:pStyle w:val="Compact"/>
      </w:pPr>
      <w:r>
        <w:t xml:space="preserve">This Invoice is valid for a period of ninety (90) days from the date of issue. After this period, the Invoice may be reissued with updated pricing if applicable, and the original Invoice number will be voided.</w:t>
      </w:r>
    </w:p>
    <w:bookmarkEnd w:id="25"/>
    <w:p>
      <w:pPr>
        <w:pStyle w:val="FirstParagraph"/>
      </w:pPr>
      <w:r>
        <w:rPr>
          <w:bCs/>
          <w:b/>
        </w:rPr>
        <w:t xml:space="preserve">L'Élégance Hair Studio</w:t>
      </w:r>
      <w:r>
        <w:t xml:space="preserve"> </w:t>
      </w:r>
      <w:r>
        <w:t xml:space="preserve">– Your Trusted Hairdresser in Qatar Doha</w:t>
      </w:r>
    </w:p>
    <w:p>
      <w:pPr>
        <w:pStyle w:val="BodyText"/>
      </w:pPr>
      <w:r>
        <w:t xml:space="preserve">Street 42, Al Sadd District, Qatar Doha, P.O. Box 12345 | Tel: +974 4456 7890</w:t>
      </w:r>
    </w:p>
    <w:p>
      <w:pPr>
        <w:pStyle w:val="BodyText"/>
      </w:pPr>
      <w:r>
        <w:t xml:space="preserve">Commercial Registration: 12345678 | Municipality License: QM-2024-88901</w:t>
      </w:r>
    </w:p>
    <w:p>
      <w:pPr>
        <w:pStyle w:val="BodyText"/>
      </w:pPr>
      <w:r>
        <w:t xml:space="preserve">Bank: QNB (Qatar National Bank) | Account Name: L'Élégance Hair Studio WLL | IBAN: QA5800000000000012345678</w:t>
      </w:r>
    </w:p>
    <w:p>
      <w:pPr>
        <w:pStyle w:val="BodyText"/>
      </w:pPr>
      <w:r>
        <w:t xml:space="preserve">Thank you for choosing our Hairdresser services in Qatar Doha. We look forward to serving you again. This Invoice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Qatar Doha</dc:title>
  <dc:creator/>
  <dc:language>en</dc:language>
  <cp:keywords/>
  <dcterms:created xsi:type="dcterms:W3CDTF">2026-10-10T04:45:07Z</dcterms:created>
  <dcterms:modified xsi:type="dcterms:W3CDTF">2026-10-10T04:45:07Z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