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luxe-cuts-hairdresser-studio"/>
    <w:p>
      <w:pPr>
        <w:pStyle w:val="Heading1"/>
      </w:pPr>
      <w:r>
        <w:t xml:space="preserve">Luxe Cuts Hairdresser Studio</w:t>
      </w:r>
    </w:p>
    <w:p>
      <w:pPr>
        <w:pStyle w:val="FirstParagraph"/>
      </w:pPr>
      <w:r>
        <w:t xml:space="preserve">128 Orchard Road, Level 5, Singapore Singapore 238849</w:t>
      </w:r>
    </w:p>
    <w:p>
      <w:pPr>
        <w:pStyle w:val="BodyText"/>
      </w:pPr>
      <w:r>
        <w:t xml:space="preserve">Tel: +65 6821 4579 | Email: billing@luxecuts.sg</w:t>
      </w:r>
    </w:p>
    <w:p>
      <w:pPr>
        <w:pStyle w:val="BodyText"/>
      </w:pPr>
      <w:r>
        <w:t xml:space="preserve">UEN: 201933456K | GST Reg: SG123456789E</w:t>
      </w:r>
    </w:p>
    <w:p>
      <w:pPr>
        <w:pStyle w:val="BodyText"/>
      </w:pPr>
      <w:r>
        <w:t xml:space="preserve">Licensed Hairdresser – Singapore Singapore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14 June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Ms. Tan Wei Ling</w:t>
      </w:r>
    </w:p>
    <w:p>
      <w:pPr>
        <w:pStyle w:val="BodyText"/>
      </w:pPr>
      <w:r>
        <w:t xml:space="preserve">45 Bukit Timah Road, #12-08</w:t>
      </w:r>
    </w:p>
    <w:p>
      <w:pPr>
        <w:pStyle w:val="BodyText"/>
      </w:pPr>
      <w:r>
        <w:t xml:space="preserve">Singapore Singapore 269691</w:t>
      </w:r>
    </w:p>
    <w:p>
      <w:pPr>
        <w:pStyle w:val="BodyText"/>
      </w:pPr>
      <w:r>
        <w:t xml:space="preserve">Tel: +65 9123 4567</w:t>
      </w:r>
    </w:p>
    <w:p>
      <w:pPr>
        <w:pStyle w:val="BodyText"/>
      </w:pPr>
      <w:r>
        <w:t xml:space="preserve">Email: tan.weiling@email.com</w:t>
      </w:r>
    </w:p>
    <w:bookmarkEnd w:id="22"/>
    <w:bookmarkStart w:id="23" w:name="hairdresser-service-provider"/>
    <w:p>
      <w:pPr>
        <w:pStyle w:val="Heading3"/>
      </w:pPr>
      <w:r>
        <w:t xml:space="preserve">Hairdresser / Service Provider</w:t>
      </w:r>
    </w:p>
    <w:p>
      <w:pPr>
        <w:pStyle w:val="FirstParagraph"/>
      </w:pPr>
      <w:r>
        <w:rPr>
          <w:bCs/>
          <w:b/>
        </w:rPr>
        <w:t xml:space="preserve">Senior Hairdresser: Mr. David Chen</w:t>
      </w:r>
    </w:p>
    <w:p>
      <w:pPr>
        <w:pStyle w:val="BodyText"/>
      </w:pPr>
      <w:r>
        <w:t xml:space="preserve">Luxe Cuts Hairdresser Studio</w:t>
      </w:r>
    </w:p>
    <w:p>
      <w:pPr>
        <w:pStyle w:val="BodyText"/>
      </w:pPr>
      <w:r>
        <w:t xml:space="preserve">Singapore Singapore</w:t>
      </w:r>
    </w:p>
    <w:p>
      <w:pPr>
        <w:pStyle w:val="BodyText"/>
      </w:pPr>
      <w:r>
        <w:t xml:space="preserve">License No: HD-SG-2021-00847</w:t>
      </w:r>
    </w:p>
    <w:p>
      <w:pPr>
        <w:pStyle w:val="BodyText"/>
      </w:pPr>
      <w:r>
        <w:t xml:space="preserve">Specialisation: Colour, Styling &amp; Treatment</w:t>
      </w:r>
    </w:p>
    <w:bookmarkEnd w:id="23"/>
    <w:p>
      <w:pPr>
        <w:pStyle w:val="BodyText"/>
      </w:pPr>
      <w:r>
        <w:t xml:space="preserve">Itemised Services Rendered by Hairdresser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Head Precision Haircut &amp; Styling – Layered bob with face-framing highlights, performed by our lead Hairdresser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Balayage Colour Treatment – Hand-painted dimensional colour application with ammonia-free formula, applied by certified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Nourishing Keratin Hair Treatment – Restorative conditioning to repair colour-treated hair, administered by the Hairdresser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Priya Nair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Detox &amp; Exfoliation Therapy – Pre-treatment scalp preparation to ensure optimal colour absorption, performed by the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Priya Nair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Blow-Dry &amp; Finishing Style – Professional heat styling with product application for event-ready finish by the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After-Care Product Package – Includes shampoo, conditioner, heat protectant spray, and styling cream (Luxe Cuts Singapore Singapore exclusive line)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SGD 1,003.00</w:t>
      </w:r>
    </w:p>
    <w:p>
      <w:pPr>
        <w:pStyle w:val="BodyText"/>
      </w:pPr>
      <w:r>
        <w:t xml:space="preserve">GST @ 9% (Singapore Singapore):</w:t>
      </w:r>
      <w:r>
        <w:t xml:space="preserve">SGD 90.27</w:t>
      </w:r>
    </w:p>
    <w:p>
      <w:pPr>
        <w:pStyle w:val="BodyText"/>
      </w:pPr>
      <w:r>
        <w:t xml:space="preserve">Service Fee (Hairdresser consultation):</w:t>
      </w:r>
      <w:r>
        <w:t xml:space="preserve">SGD 25.00</w:t>
      </w:r>
    </w:p>
    <w:p>
      <w:pPr>
        <w:pStyle w:val="BodyText"/>
      </w:pPr>
      <w:r>
        <w:t xml:space="preserve">Discount – Loyalty Member (10%):</w:t>
      </w:r>
      <w:r>
        <w:t xml:space="preserve">-SGD 100.30</w:t>
      </w:r>
    </w:p>
    <w:p>
      <w:pPr>
        <w:pStyle w:val="BodyText"/>
      </w:pPr>
      <w:r>
        <w:t xml:space="preserve">TOTAL AMOUNT DUE:</w:t>
      </w:r>
      <w:r>
        <w:t xml:space="preserve">SGD 1,017.97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DBS Bank, Account Name: Luxe Cuts Hairdresser Studio Pte Ltd, Account No: 012-345678-901, Branch: Singapore Singapore</w:t>
      </w:r>
    </w:p>
    <w:p>
      <w:pPr>
        <w:pStyle w:val="BodyText"/>
      </w:pPr>
      <w:r>
        <w:rPr>
          <w:bCs/>
          <w:b/>
        </w:rPr>
        <w:t xml:space="preserve">PayNow:</w:t>
      </w:r>
      <w:r>
        <w:t xml:space="preserve"> </w:t>
      </w:r>
      <w:r>
        <w:t xml:space="preserve">+65 6821 4579 (registered under Luxe Cuts Hairdresser Studio)</w:t>
      </w:r>
    </w:p>
    <w:p>
      <w:pPr>
        <w:pStyle w:val="BodyTex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Visa, Mastercard, AMEX accepted at our Singapore Singapore studio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INV-2025-04872 with all payments</w:t>
      </w:r>
    </w:p>
    <w:bookmarkEnd w:id="24"/>
    <w:bookmarkStart w:id="25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Luxe Cuts Hairdresser Studio, a registered Hairdresser and beauty services provider operating in Singapore Singapore. All services listed herein were performed by our licensed Hairdresser team at our Singapore Singapore premises.</w:t>
      </w:r>
    </w:p>
    <w:p>
      <w:pPr>
        <w:numPr>
          <w:ilvl w:val="0"/>
          <w:numId w:val="1001"/>
        </w:numPr>
        <w:pStyle w:val="Compact"/>
      </w:pPr>
      <w:r>
        <w:t xml:space="preserve">Payment for this Invoice is due within fourteen (14) calendar days from the Invoice date. Late payments will incur a penalty interest of 2% per month as per Singapore Singapore commercial regulations.</w:t>
      </w:r>
    </w:p>
    <w:p>
      <w:pPr>
        <w:numPr>
          <w:ilvl w:val="0"/>
          <w:numId w:val="1001"/>
        </w:numPr>
        <w:pStyle w:val="Compact"/>
      </w:pPr>
      <w:r>
        <w:t xml:space="preserve">All Hairdresser services are subject to our standard satisfaction guarantee. If the client is not fully satisfied with the Hairdresser's work, a complimentary re-do may be arranged within seven (7) days of the service date at our Singapore Singapore location.</w:t>
      </w:r>
    </w:p>
    <w:p>
      <w:pPr>
        <w:numPr>
          <w:ilvl w:val="0"/>
          <w:numId w:val="1001"/>
        </w:numPr>
        <w:pStyle w:val="Compact"/>
      </w:pPr>
      <w:r>
        <w:t xml:space="preserve">Colour and chemical treatments performed by the Hairdresser may cause allergic reactions. The Hairdresser conducted a patch test prior to service. The client acknowledges that they have no known allergies to hairdressing products.</w:t>
      </w:r>
    </w:p>
    <w:p>
      <w:pPr>
        <w:numPr>
          <w:ilvl w:val="0"/>
          <w:numId w:val="1001"/>
        </w:numPr>
        <w:pStyle w:val="Compact"/>
      </w:pPr>
      <w:r>
        <w:t xml:space="preserve">This Invoice includes 9% Goods and Services Tax (GST) as mandated by the Inland Revenue Authority of Singapore Singapore. The GST registration number of this Hairdresser business is SG123456789E.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or the Hairdresser services rendered shall be resolved under the jurisdiction of the courts of Singapore Singapore in accordance with local consumer protection laws.</w:t>
      </w:r>
    </w:p>
    <w:p>
      <w:pPr>
        <w:numPr>
          <w:ilvl w:val="0"/>
          <w:numId w:val="1001"/>
        </w:numPr>
        <w:pStyle w:val="Compact"/>
      </w:pPr>
      <w:r>
        <w:t xml:space="preserve">Photographs of the final Hairdresser work may be taken for portfolio purposes with the client's written consent. The client may opt out at the time of service.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Hairdresser studio reserves the right to reissue the Invoice with updated pricing if applicable.</w:t>
      </w:r>
    </w:p>
    <w:bookmarkEnd w:id="25"/>
    <w:p>
      <w:pPr>
        <w:pStyle w:val="FirstParagraph"/>
      </w:pPr>
      <w:r>
        <w:rPr>
          <w:bCs/>
          <w:b/>
        </w:rPr>
        <w:t xml:space="preserve">Luxe Cuts Hairdresser Studio Pte Ltd</w:t>
      </w:r>
      <w:r>
        <w:t xml:space="preserve"> </w:t>
      </w:r>
      <w:r>
        <w:t xml:space="preserve">| 128 Orchard Road, Level 5, Singapore Singapore 238849</w:t>
      </w:r>
    </w:p>
    <w:p>
      <w:pPr>
        <w:pStyle w:val="BodyText"/>
      </w:pPr>
      <w:r>
        <w:t xml:space="preserve">UEN: 201933456K | GST: SG123456789E | Hairdresser License: HD-SG-2021-00847</w:t>
      </w:r>
    </w:p>
    <w:p>
      <w:pPr>
        <w:pStyle w:val="BodyText"/>
      </w:pPr>
      <w:r>
        <w:t xml:space="preserve">Thank you for choosing our Hairdresser services in Singapore Singapore. We look forward to serving you again.</w:t>
      </w:r>
    </w:p>
    <w:p>
      <w:pPr>
        <w:pStyle w:val="BodyText"/>
      </w:pPr>
      <w:r>
        <w:t xml:space="preserve">This is a computer-generated Invoice and does not require a signature. For queries, contact billing@luxecuts.sg or visit our Singapore Singapore studio during business hours (Mon–Sat, 10:00 AM – 8:00 PM).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Hairdresser Singapore Singapore</dc:title>
  <dc:creator/>
  <dc:language>en</dc:language>
  <cp:keywords/>
  <dcterms:created xsi:type="dcterms:W3CDTF">2026-10-10T04:35:30Z</dcterms:created>
  <dcterms:modified xsi:type="dcterms:W3CDTF">2026-10-10T04:35:30Z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