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luxe-strands-hair-studio"/>
    <w:p>
      <w:pPr>
        <w:pStyle w:val="Heading1"/>
      </w:pPr>
      <w:r>
        <w:t xml:space="preserve">Luxe Strands Hair Studio</w:t>
      </w:r>
    </w:p>
    <w:p>
      <w:pPr>
        <w:pStyle w:val="FirstParagraph"/>
      </w:pPr>
      <w:r>
        <w:t xml:space="preserve">Premium Hairdresser &amp; Beauty Salon</w:t>
      </w:r>
    </w:p>
    <w:p>
      <w:pPr>
        <w:pStyle w:val="BodyText"/>
      </w:pPr>
      <w:r>
        <w:t xml:space="preserve">Building 12, Jumeirah Beach Residence (JBR)</w:t>
      </w:r>
    </w:p>
    <w:p>
      <w:pPr>
        <w:pStyle w:val="BodyText"/>
      </w:pPr>
      <w:r>
        <w:t xml:space="preserve">United Arab Emirates Dubai, P.O. Box 45218</w:t>
      </w:r>
    </w:p>
    <w:p>
      <w:pPr>
        <w:pStyle w:val="BodyText"/>
      </w:pPr>
      <w:r>
        <w:t xml:space="preserve">Tel: +971 4 555 0192 | Email: billing@luxestrandsdubai.ae</w:t>
      </w:r>
    </w:p>
    <w:p>
      <w:pPr>
        <w:pStyle w:val="BodyText"/>
      </w:pPr>
      <w:r>
        <w:t xml:space="preserve">Trade License No: 1087456 | TRN: 100234567800003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LS-2025-04872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Date:</w:t>
      </w:r>
      <w:r>
        <w:t xml:space="preserve"> </w:t>
      </w:r>
      <w:r>
        <w:t xml:space="preserve">14 June 2025</w:t>
      </w:r>
    </w:p>
    <w:p>
      <w:pPr>
        <w:pStyle w:val="BodyText"/>
      </w:pPr>
      <w:r>
        <w:rPr>
          <w:bCs/>
          <w:b/>
        </w:rPr>
        <w:t xml:space="preserve">Currency:</w:t>
      </w:r>
      <w:r>
        <w:t xml:space="preserve"> </w:t>
      </w:r>
      <w:r>
        <w:t xml:space="preserve">AED (UAE Dirham)</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Ms. Fatima Al Mansoori</w:t>
      </w:r>
    </w:p>
    <w:p>
      <w:pPr>
        <w:pStyle w:val="BodyText"/>
      </w:pPr>
      <w:r>
        <w:rPr>
          <w:bCs/>
          <w:b/>
        </w:rPr>
        <w:t xml:space="preserve">Company:</w:t>
      </w:r>
      <w:r>
        <w:t xml:space="preserve"> </w:t>
      </w:r>
      <w:r>
        <w:t xml:space="preserve">Al Mansoori Trading LLC</w:t>
      </w:r>
    </w:p>
    <w:p>
      <w:pPr>
        <w:pStyle w:val="BodyText"/>
      </w:pPr>
      <w:r>
        <w:rPr>
          <w:bCs/>
          <w:b/>
        </w:rPr>
        <w:t xml:space="preserve">Address:</w:t>
      </w:r>
      <w:r>
        <w:t xml:space="preserve"> </w:t>
      </w:r>
      <w:r>
        <w:t xml:space="preserve">Villa 7, Palm Jumeirah, Dubai</w:t>
      </w:r>
    </w:p>
    <w:p>
      <w:pPr>
        <w:pStyle w:val="BodyText"/>
      </w:pPr>
      <w:r>
        <w:rPr>
          <w:bCs/>
          <w:b/>
        </w:rPr>
        <w:t xml:space="preserve">United Arab Emirates Dubai</w:t>
      </w:r>
    </w:p>
    <w:p>
      <w:pPr>
        <w:pStyle w:val="BodyText"/>
      </w:pPr>
      <w:r>
        <w:rPr>
          <w:bCs/>
          <w:b/>
        </w:rPr>
        <w:t xml:space="preserve">Phone:</w:t>
      </w:r>
      <w:r>
        <w:t xml:space="preserve"> </w:t>
      </w:r>
      <w:r>
        <w:t xml:space="preserve">+971 50 123 4567</w:t>
      </w:r>
    </w:p>
    <w:p>
      <w:pPr>
        <w:pStyle w:val="BodyText"/>
      </w:pPr>
      <w:r>
        <w:rPr>
          <w:bCs/>
          <w:b/>
        </w:rPr>
        <w:t xml:space="preserve">Email:</w:t>
      </w:r>
      <w:r>
        <w:t xml:space="preserve"> </w:t>
      </w:r>
      <w:r>
        <w:t xml:space="preserve">fatima.almansoori@email.com</w:t>
      </w:r>
    </w:p>
    <w:p>
      <w:pPr>
        <w:pStyle w:val="BodyText"/>
      </w:pPr>
      <w:r>
        <w:rPr>
          <w:bCs/>
          <w:b/>
        </w:rPr>
        <w:t xml:space="preserve">VAT No:</w:t>
      </w:r>
      <w:r>
        <w:t xml:space="preserve"> </w:t>
      </w:r>
      <w:r>
        <w:t xml:space="preserve">100987654300003</w:t>
      </w:r>
    </w:p>
    <w:bookmarkEnd w:id="22"/>
    <w:bookmarkStart w:id="23" w:name="issued-by-hairdresser"/>
    <w:p>
      <w:pPr>
        <w:pStyle w:val="Heading3"/>
      </w:pPr>
      <w:r>
        <w:t xml:space="preserve">Issued By (Hairdresser)</w:t>
      </w:r>
    </w:p>
    <w:p>
      <w:pPr>
        <w:pStyle w:val="FirstParagraph"/>
      </w:pPr>
      <w:r>
        <w:rPr>
          <w:bCs/>
          <w:b/>
        </w:rPr>
        <w:t xml:space="preserve">Hairdresser:</w:t>
      </w:r>
      <w:r>
        <w:t xml:space="preserve"> </w:t>
      </w:r>
      <w:r>
        <w:t xml:space="preserve">Senior Stylist – Sarah Mitchell</w:t>
      </w:r>
    </w:p>
    <w:p>
      <w:pPr>
        <w:pStyle w:val="BodyText"/>
      </w:pPr>
      <w:r>
        <w:rPr>
          <w:bCs/>
          <w:b/>
        </w:rPr>
        <w:t xml:space="preserve">Role:</w:t>
      </w:r>
      <w:r>
        <w:t xml:space="preserve"> </w:t>
      </w:r>
      <w:r>
        <w:t xml:space="preserve">Lead Hairdresser &amp; Color Specialist</w:t>
      </w:r>
    </w:p>
    <w:p>
      <w:pPr>
        <w:pStyle w:val="BodyText"/>
      </w:pPr>
      <w:r>
        <w:rPr>
          <w:bCs/>
          <w:b/>
        </w:rPr>
        <w:t xml:space="preserve">Studio:</w:t>
      </w:r>
      <w:r>
        <w:t xml:space="preserve"> </w:t>
      </w:r>
      <w:r>
        <w:t xml:space="preserve">Luxe Strands Hair Studio</w:t>
      </w:r>
    </w:p>
    <w:p>
      <w:pPr>
        <w:pStyle w:val="BodyText"/>
      </w:pPr>
      <w:r>
        <w:rPr>
          <w:bCs/>
          <w:b/>
        </w:rPr>
        <w:t xml:space="preserve">Location:</w:t>
      </w:r>
      <w:r>
        <w:t xml:space="preserve"> </w:t>
      </w:r>
      <w:r>
        <w:t xml:space="preserve">United Arab Emirates Dubai</w:t>
      </w:r>
    </w:p>
    <w:p>
      <w:pPr>
        <w:pStyle w:val="BodyText"/>
      </w:pPr>
      <w:r>
        <w:rPr>
          <w:bCs/>
          <w:b/>
        </w:rPr>
        <w:t xml:space="preserve">License:</w:t>
      </w:r>
      <w:r>
        <w:t xml:space="preserve"> </w:t>
      </w:r>
      <w:r>
        <w:t xml:space="preserve">Dubai Municipality – Personal Care</w:t>
      </w:r>
    </w:p>
    <w:p>
      <w:pPr>
        <w:pStyle w:val="BodyText"/>
      </w:pPr>
      <w:r>
        <w:rPr>
          <w:bCs/>
          <w:b/>
        </w:rPr>
        <w:t xml:space="preserve">Registration:</w:t>
      </w:r>
      <w:r>
        <w:t xml:space="preserve"> </w:t>
      </w:r>
      <w:r>
        <w:t xml:space="preserve">DED License 1087456</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Hairdresser Service Description</w:t>
            </w:r>
          </w:p>
        </w:tc>
        <w:tc>
          <w:tcPr/>
          <w:p>
            <w:pPr>
              <w:pStyle w:val="Compact"/>
              <w:jc w:val="left"/>
            </w:pPr>
            <w:r>
              <w:t xml:space="preserve">Duration</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Full Haircut &amp; Styling – Precision cut with blow-dry and finishing by senior Hairdresser</w:t>
            </w:r>
          </w:p>
        </w:tc>
        <w:tc>
          <w:tcPr/>
          <w:p>
            <w:pPr>
              <w:pStyle w:val="Compact"/>
              <w:jc w:val="left"/>
            </w:pPr>
            <w:r>
              <w:t xml:space="preserve">60 min</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t xml:space="preserve">Full Head Balayage – Hand-painted highlights using premium L'Oréal products, including toner and gloss</w:t>
            </w:r>
          </w:p>
        </w:tc>
        <w:tc>
          <w:tcPr/>
          <w:p>
            <w:pPr>
              <w:pStyle w:val="Compact"/>
              <w:jc w:val="left"/>
            </w:pPr>
            <w:r>
              <w:t xml:space="preserve">180 min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Deep Conditioning Treatment – Keratin-infused hair mask for repair and shine restoration</w:t>
            </w:r>
          </w:p>
        </w:tc>
        <w:tc>
          <w:tcPr/>
          <w:p>
            <w:pPr>
              <w:pStyle w:val="Compact"/>
              <w:jc w:val="left"/>
            </w:pPr>
            <w:r>
              <w:t xml:space="preserve">30 min</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4</w:t>
            </w:r>
          </w:p>
        </w:tc>
        <w:tc>
          <w:tcPr/>
          <w:p>
            <w:pPr>
              <w:pStyle w:val="Compact"/>
              <w:jc w:val="left"/>
            </w:pPr>
            <w:r>
              <w:t xml:space="preserve">Scalp Detox &amp; Massage – Exfoliating scalp treatment with aromatherapy oils</w:t>
            </w:r>
          </w:p>
        </w:tc>
        <w:tc>
          <w:tcPr/>
          <w:p>
            <w:pPr>
              <w:pStyle w:val="Compact"/>
              <w:jc w:val="left"/>
            </w:pPr>
            <w:r>
              <w:t xml:space="preserve">25 min</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5</w:t>
            </w:r>
          </w:p>
        </w:tc>
        <w:tc>
          <w:tcPr/>
          <w:p>
            <w:pPr>
              <w:pStyle w:val="Compact"/>
              <w:jc w:val="left"/>
            </w:pPr>
            <w:r>
              <w:t xml:space="preserve">Blowout &amp; Event Styling – Voluminous blow-dry with heat-protectant and finishing spray</w:t>
            </w:r>
          </w:p>
        </w:tc>
        <w:tc>
          <w:tcPr/>
          <w:p>
            <w:pPr>
              <w:pStyle w:val="Compact"/>
              <w:jc w:val="left"/>
            </w:pPr>
            <w:r>
              <w:t xml:space="preserve">45 min</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6</w:t>
            </w:r>
          </w:p>
        </w:tc>
        <w:tc>
          <w:tcPr/>
          <w:p>
            <w:pPr>
              <w:pStyle w:val="Compact"/>
              <w:jc w:val="left"/>
            </w:pPr>
            <w:r>
              <w:t xml:space="preserve">Hair Product Package – Shampo, conditioner, and leave-in treatment (Luxe Strands branded set)</w:t>
            </w:r>
          </w:p>
        </w:tc>
        <w:tc>
          <w:tcPr/>
          <w:p>
            <w:pPr>
              <w:pStyle w:val="Compact"/>
              <w:jc w:val="left"/>
            </w:pPr>
            <w:r>
              <w:t xml:space="preserve">—</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7</w:t>
            </w:r>
          </w:p>
        </w:tc>
        <w:tc>
          <w:tcPr/>
          <w:p>
            <w:pPr>
              <w:pStyle w:val="Compact"/>
              <w:jc w:val="left"/>
            </w:pPr>
            <w:r>
              <w:t xml:space="preserve">Consultation &amp; Color Analysis – Personalized color mapping session with the Hairdresser</w:t>
            </w:r>
          </w:p>
        </w:tc>
        <w:tc>
          <w:tcPr/>
          <w:p>
            <w:pPr>
              <w:pStyle w:val="Compact"/>
              <w:jc w:val="left"/>
            </w:pPr>
            <w:r>
              <w:t xml:space="preserve">20 min</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bl>
    <w:p>
      <w:pPr>
        <w:pStyle w:val="BodyText"/>
      </w:pPr>
      <w:r>
        <w:t xml:space="preserve">Subtotal (AED):</w:t>
      </w:r>
      <w:r>
        <w:t xml:space="preserve">2,700.00</w:t>
      </w:r>
    </w:p>
    <w:p>
      <w:pPr>
        <w:pStyle w:val="BodyText"/>
      </w:pPr>
      <w:r>
        <w:t xml:space="preserve">VAT @ 5%</w:t>
      </w:r>
      <w:r>
        <w:t xml:space="preserve"> </w:t>
      </w:r>
      <w:r>
        <w:t xml:space="preserve">UAE VAT</w:t>
      </w:r>
      <w:r>
        <w:t xml:space="preserve">135.00</w:t>
      </w:r>
    </w:p>
    <w:p>
      <w:pPr>
        <w:pStyle w:val="BodyText"/>
      </w:pPr>
      <w:r>
        <w:t xml:space="preserve">Service Tax / Gratuity (10%):</w:t>
      </w:r>
      <w:r>
        <w:t xml:space="preserve">270.00</w:t>
      </w:r>
    </w:p>
    <w:p>
      <w:pPr>
        <w:pStyle w:val="BodyText"/>
      </w:pPr>
      <w:r>
        <w:t xml:space="preserve">TOTAL DUE (AED):</w:t>
      </w:r>
      <w:r>
        <w:t xml:space="preserve">3,105.00</w:t>
      </w:r>
    </w:p>
    <w:bookmarkStart w:id="24" w:name="payment-instructions-invoice-settlement"/>
    <w:p>
      <w:pPr>
        <w:pStyle w:val="Heading3"/>
      </w:pPr>
      <w:r>
        <w:t xml:space="preserve">Payment Instructions – Invoice Settlement</w:t>
      </w:r>
    </w:p>
    <w:p>
      <w:pPr>
        <w:pStyle w:val="FirstParagraph"/>
      </w:pPr>
      <w:r>
        <w:rPr>
          <w:bCs/>
          <w:b/>
        </w:rPr>
        <w:t xml:space="preserve">Bank:</w:t>
      </w:r>
      <w:r>
        <w:t xml:space="preserve"> </w:t>
      </w:r>
      <w:r>
        <w:t xml:space="preserve">Emirates NBD</w:t>
      </w:r>
    </w:p>
    <w:p>
      <w:pPr>
        <w:pStyle w:val="BodyText"/>
      </w:pPr>
      <w:r>
        <w:rPr>
          <w:bCs/>
          <w:b/>
        </w:rPr>
        <w:t xml:space="preserve">Account Name:</w:t>
      </w:r>
      <w:r>
        <w:t xml:space="preserve"> </w:t>
      </w:r>
      <w:r>
        <w:t xml:space="preserve">Luxe Strands Hair Studio LLC</w:t>
      </w:r>
    </w:p>
    <w:p>
      <w:pPr>
        <w:pStyle w:val="BodyText"/>
      </w:pPr>
      <w:r>
        <w:rPr>
          <w:bCs/>
          <w:b/>
        </w:rPr>
        <w:t xml:space="preserve">IBAN:</w:t>
      </w:r>
      <w:r>
        <w:t xml:space="preserve"> </w:t>
      </w:r>
      <w:r>
        <w:t xml:space="preserve">AE07 0240 0000 0000 1234 5678 9</w:t>
      </w:r>
    </w:p>
    <w:p>
      <w:pPr>
        <w:pStyle w:val="BodyText"/>
      </w:pPr>
      <w:r>
        <w:rPr>
          <w:bCs/>
          <w:b/>
        </w:rPr>
        <w:t xml:space="preserve">SWIFT Code:</w:t>
      </w:r>
      <w:r>
        <w:t xml:space="preserve"> </w:t>
      </w:r>
      <w:r>
        <w:t xml:space="preserve">EMBAEADJ</w:t>
      </w:r>
    </w:p>
    <w:p>
      <w:pPr>
        <w:pStyle w:val="BodyText"/>
      </w:pPr>
      <w:r>
        <w:rPr>
          <w:bCs/>
          <w:b/>
        </w:rPr>
        <w:t xml:space="preserve">Reference:</w:t>
      </w:r>
      <w:r>
        <w:t xml:space="preserve"> </w:t>
      </w:r>
      <w:r>
        <w:t xml:space="preserve">Please quote Invoice No. LS-2025-04872 in all payments.</w:t>
      </w:r>
    </w:p>
    <w:p>
      <w:pPr>
        <w:pStyle w:val="BodyText"/>
      </w:pPr>
      <w:r>
        <w:rPr>
          <w:bCs/>
          <w:b/>
        </w:rPr>
        <w:t xml:space="preserve">Accepted Methods:</w:t>
      </w:r>
      <w:r>
        <w:t xml:space="preserve"> </w:t>
      </w:r>
      <w:r>
        <w:t xml:space="preserve">Bank Transfer, Credit/Debit Card (Visa, Mastercard, Amex), Apple Pay, or Cash at the United Arab Emirates Dubai studio.</w:t>
      </w:r>
    </w:p>
    <w:p>
      <w:pPr>
        <w:pStyle w:val="BodyText"/>
      </w:pPr>
      <w:r>
        <w:rPr>
          <w:bCs/>
          <w:b/>
        </w:rPr>
        <w:t xml:space="preserve">Payment Due:</w:t>
      </w:r>
      <w:r>
        <w:t xml:space="preserve"> </w:t>
      </w:r>
      <w:r>
        <w:t xml:space="preserve">Within 14 calendar days from the Invoice date. Late payments are subject to a 2% monthly surcharge as per UAE commercial regulations.</w:t>
      </w:r>
    </w:p>
    <w:bookmarkEnd w:id="24"/>
    <w:bookmarkStart w:id="25" w:name="terms-conditions-of-this-invoice"/>
    <w:p>
      <w:pPr>
        <w:pStyle w:val="Heading3"/>
      </w:pPr>
      <w:r>
        <w:t xml:space="preserve">Terms &amp; Conditions of This Invoice</w:t>
      </w:r>
    </w:p>
    <w:p>
      <w:pPr>
        <w:numPr>
          <w:ilvl w:val="0"/>
          <w:numId w:val="1001"/>
        </w:numPr>
        <w:pStyle w:val="Compact"/>
      </w:pPr>
      <w:r>
        <w:t xml:space="preserve">This Invoice is issued by Luxe Strands Hair Studio, a registered Hairdresser and personal care establishment operating in United Arab Emirates Dubai under Dubai Economic Department (DED) license number 1087456.</w:t>
      </w:r>
    </w:p>
    <w:p>
      <w:pPr>
        <w:numPr>
          <w:ilvl w:val="0"/>
          <w:numId w:val="1001"/>
        </w:numPr>
        <w:pStyle w:val="Compact"/>
      </w:pPr>
      <w:r>
        <w:t xml:space="preserve">All services rendered by our Hairdresser team are subject to the terms outlined in this Invoice. The client acknowledges receipt and acceptance of the services described herein.</w:t>
      </w:r>
    </w:p>
    <w:p>
      <w:pPr>
        <w:numPr>
          <w:ilvl w:val="0"/>
          <w:numId w:val="1001"/>
        </w:numPr>
        <w:pStyle w:val="Compact"/>
      </w:pPr>
      <w:r>
        <w:t xml:space="preserve">VAT at 5% is applied in accordance with the Federal Tax Authority (FTA) regulations of the United Arab Emirates. This Invoice is a valid tax document for input tax credit claims where applicable.</w:t>
      </w:r>
    </w:p>
    <w:p>
      <w:pPr>
        <w:numPr>
          <w:ilvl w:val="0"/>
          <w:numId w:val="1001"/>
        </w:numPr>
        <w:pStyle w:val="Compact"/>
      </w:pPr>
      <w:r>
        <w:t xml:space="preserve">The Hairdresser services listed in this Invoice were performed on the service date indicated. No refunds will be issued for services already rendered unless a documented quality issue is identified within 48 hours of the appointment.</w:t>
      </w:r>
    </w:p>
    <w:p>
      <w:pPr>
        <w:numPr>
          <w:ilvl w:val="0"/>
          <w:numId w:val="1001"/>
        </w:numPr>
        <w:pStyle w:val="Compact"/>
      </w:pPr>
      <w:r>
        <w:t xml:space="preserve">Payment is due within 14 days of the Invoice date. In the event of non-payment, the Hairdresser studio reserves the right to suspend future appointments and apply a late payment fee of 2% per month on the outstanding balance.</w:t>
      </w:r>
    </w:p>
    <w:p>
      <w:pPr>
        <w:numPr>
          <w:ilvl w:val="0"/>
          <w:numId w:val="1001"/>
        </w:numPr>
        <w:pStyle w:val="Compact"/>
      </w:pPr>
      <w:r>
        <w:t xml:space="preserve">All products sold by the Hairdresser studio are covered by a 30-day exchange policy for unopened items in their original packaging, as per UAE Consumer Protection Law.</w:t>
      </w:r>
    </w:p>
    <w:p>
      <w:pPr>
        <w:numPr>
          <w:ilvl w:val="0"/>
          <w:numId w:val="1001"/>
        </w:numPr>
        <w:pStyle w:val="Compact"/>
      </w:pPr>
      <w:r>
        <w:t xml:space="preserve">This Invoice is valid for 90 days from the date of issue. After this period, the Hairdresser studio may reissue the Invoice with updated pricing if applicable.</w:t>
      </w:r>
    </w:p>
    <w:p>
      <w:pPr>
        <w:numPr>
          <w:ilvl w:val="0"/>
          <w:numId w:val="1001"/>
        </w:numPr>
        <w:pStyle w:val="Compact"/>
      </w:pPr>
      <w:r>
        <w:t xml:space="preserve">Any disputes arising from this Invoice shall be governed by the laws of the United Arab Emirates, and jurisdiction shall lie with the courts of Dubai, United Arab Emirates.</w:t>
      </w:r>
    </w:p>
    <w:p>
      <w:pPr>
        <w:numPr>
          <w:ilvl w:val="0"/>
          <w:numId w:val="1001"/>
        </w:numPr>
        <w:pStyle w:val="Compact"/>
      </w:pPr>
      <w:r>
        <w:t xml:space="preserve">The Hairdresser and all staff members are fully insured under the Dubai Municipality personal care licensing framework. All products used comply with UAE health and safety standards.</w:t>
      </w:r>
    </w:p>
    <w:bookmarkEnd w:id="25"/>
    <w:bookmarkStart w:id="26" w:name="notes-additional-information"/>
    <w:p>
      <w:pPr>
        <w:pStyle w:val="Heading3"/>
      </w:pPr>
      <w:r>
        <w:t xml:space="preserve">Notes &amp; Additional Information</w:t>
      </w:r>
    </w:p>
    <w:p>
      <w:pPr>
        <w:pStyle w:val="FirstParagraph"/>
      </w:pPr>
      <w:r>
        <w:t xml:space="preserve">Thank you for choosing Luxe Strands Hair Studio in United Arab Emirates Dubai for your hair care needs. Your satisfaction is our highest priority, and we look forward to serving you again.</w:t>
      </w:r>
    </w:p>
    <w:p>
      <w:pPr>
        <w:pStyle w:val="BodyText"/>
      </w:pPr>
      <w:r>
        <w:t xml:space="preserve">Please retain this Invoice for your personal records and any tax filing requirements. A digital copy has been sent to your registered email address.</w:t>
      </w:r>
    </w:p>
    <w:p>
      <w:pPr>
        <w:pStyle w:val="BodyText"/>
      </w:pPr>
      <w:r>
        <w:t xml:space="preserve">For any queries regarding this Invoice or your Hairdresser services, please contact our billing department at billing@luxestrandsdubai.ae or call +971 4 555 0192 during business hours (Sunday to Thursday, 9:00 AM – 9:00 PM; Friday, 2:00 PM – 9:00 PM).</w:t>
      </w:r>
    </w:p>
    <w:p>
      <w:pPr>
        <w:pStyle w:val="BodyText"/>
      </w:pPr>
      <w:r>
        <w:t xml:space="preserve">Next recommended appointment: 14 September 2025 for color touch-up and maintenance by your assigned Hairdresser, Sarah Mitchell.</w:t>
      </w:r>
    </w:p>
    <w:bookmarkEnd w:id="26"/>
    <w:p>
      <w:pPr>
        <w:pStyle w:val="BodyText"/>
      </w:pPr>
      <w:r>
        <w:rPr>
          <w:bCs/>
          <w:b/>
        </w:rPr>
        <w:t xml:space="preserve">Luxe Strands Hair Studio</w:t>
      </w:r>
      <w:r>
        <w:t xml:space="preserve"> </w:t>
      </w:r>
      <w:r>
        <w:t xml:space="preserve">| Premium Hairdresser | United Arab Emirates Dubai</w:t>
      </w:r>
    </w:p>
    <w:p>
      <w:pPr>
        <w:pStyle w:val="BodyText"/>
      </w:pPr>
      <w:r>
        <w:t xml:space="preserve">Building 12, Jumeirah Beach Residence (JBR), Dubai, United Arab Emirates</w:t>
      </w:r>
    </w:p>
    <w:p>
      <w:pPr>
        <w:pStyle w:val="BodyText"/>
      </w:pPr>
      <w:r>
        <w:t xml:space="preserve">Trade License: 1087456 | TRN: 100234567800003 | Dubai Municipality Personal Care License: DM-PC-2024-8821</w:t>
      </w:r>
    </w:p>
    <w:p>
      <w:pPr>
        <w:pStyle w:val="BodyText"/>
      </w:pPr>
      <w:r>
        <w:t xml:space="preserve">This is a computer-generated Invoice and does not require a physical signature. It is valid as a legal financial document in the United Arab Emirates.</w:t>
      </w:r>
    </w:p>
    <w:p>
      <w:pPr>
        <w:pStyle w:val="BodyText"/>
      </w:pPr>
      <w:r>
        <w:t xml:space="preserve">© 2025 Luxe Strands Hair Studio LLC.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 United Arab Emirates Dubai</dc:title>
  <dc:creator/>
  <dc:language>en</dc:language>
  <cp:keywords/>
  <dcterms:created xsi:type="dcterms:W3CDTF">2026-10-10T07:24:57Z</dcterms:created>
  <dcterms:modified xsi:type="dcterms:W3CDTF">2026-10-10T07:24:57Z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