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voice"/>
    <w:p>
      <w:pPr>
        <w:pStyle w:val="Heading1"/>
      </w:pPr>
      <w:r>
        <w:t xml:space="preserve">INVOICE</w:t>
      </w:r>
    </w:p>
    <w:p>
      <w:pPr>
        <w:pStyle w:val="FirstParagraph"/>
      </w:pPr>
      <w:r>
        <w:rPr>
          <w:bCs/>
          <w:b/>
        </w:rPr>
        <w:t xml:space="preserve">Luxe Strand Hair Salon &amp; Hairdresser Studio</w:t>
      </w:r>
    </w:p>
    <w:p>
      <w:pPr>
        <w:pStyle w:val="BodyText"/>
      </w:pPr>
      <w:r>
        <w:t xml:space="preserve">Professional Hairdresser Services | United States New York City</w:t>
      </w:r>
    </w:p>
    <w:p>
      <w:pPr>
        <w:pStyle w:val="BodyText"/>
      </w:pPr>
      <w:r>
        <w:t xml:space="preserve">245 West 42nd Street, Suite 810, Midtown Manhattan, New York, NY 10036</w:t>
      </w:r>
    </w:p>
    <w:p>
      <w:pPr>
        <w:pStyle w:val="BodyText"/>
      </w:pPr>
      <w:r>
        <w:t xml:space="preserve">Phone: (212) 555-0187 | Email: billing@luxestrandnyc.com</w:t>
      </w:r>
    </w:p>
    <w:p>
      <w:pPr>
        <w:pStyle w:val="BodyText"/>
      </w:pPr>
      <w:r>
        <w:t xml:space="preserve">NYC Department of State Business Registration No. 44-8821-7733</w:t>
      </w:r>
    </w:p>
    <w:bookmarkEnd w:id="20"/>
    <w:bookmarkStart w:id="21" w:name="invoice-number"/>
    <w:p>
      <w:pPr>
        <w:pStyle w:val="Heading4"/>
      </w:pPr>
      <w:r>
        <w:t xml:space="preserve">Invoice Number</w:t>
      </w:r>
    </w:p>
    <w:p>
      <w:pPr>
        <w:pStyle w:val="FirstParagraph"/>
      </w:pPr>
      <w:r>
        <w:t xml:space="preserve">LS-2025-04872</w:t>
      </w:r>
    </w:p>
    <w:bookmarkEnd w:id="21"/>
    <w:bookmarkStart w:id="22" w:name="invoice-date"/>
    <w:p>
      <w:pPr>
        <w:pStyle w:val="Heading4"/>
      </w:pPr>
      <w:r>
        <w:t xml:space="preserve">Invoice Date</w:t>
      </w:r>
    </w:p>
    <w:p>
      <w:pPr>
        <w:pStyle w:val="FirstParagraph"/>
      </w:pPr>
      <w:r>
        <w:t xml:space="preserve">June 14, 2025</w:t>
      </w:r>
    </w:p>
    <w:bookmarkEnd w:id="22"/>
    <w:bookmarkStart w:id="23" w:name="service-date"/>
    <w:p>
      <w:pPr>
        <w:pStyle w:val="Heading4"/>
      </w:pPr>
      <w:r>
        <w:t xml:space="preserve">Service Date</w:t>
      </w:r>
    </w:p>
    <w:p>
      <w:pPr>
        <w:pStyle w:val="FirstParagraph"/>
      </w:pPr>
      <w:r>
        <w:t xml:space="preserve">June 12, 2025</w:t>
      </w:r>
    </w:p>
    <w:bookmarkEnd w:id="23"/>
    <w:bookmarkStart w:id="24" w:name="due-date"/>
    <w:p>
      <w:pPr>
        <w:pStyle w:val="Heading4"/>
      </w:pPr>
      <w:r>
        <w:t xml:space="preserve">Due Date</w:t>
      </w:r>
    </w:p>
    <w:p>
      <w:pPr>
        <w:pStyle w:val="FirstParagraph"/>
      </w:pPr>
      <w:r>
        <w:t xml:space="preserve">July 14, 2025</w:t>
      </w:r>
    </w:p>
    <w:bookmarkEnd w:id="24"/>
    <w:bookmarkStart w:id="25" w:name="hairdresser-service-provider"/>
    <w:p>
      <w:pPr>
        <w:pStyle w:val="Heading3"/>
      </w:pPr>
      <w:r>
        <w:t xml:space="preserve">Hairdresser / Service Provider</w:t>
      </w:r>
    </w:p>
    <w:p>
      <w:pPr>
        <w:pStyle w:val="FirstParagraph"/>
      </w:pPr>
      <w:r>
        <w:rPr>
          <w:bCs/>
          <w:b/>
        </w:rPr>
        <w:t xml:space="preserve">Luxe Strand Hair Salon &amp; Hairdresser Studio</w:t>
      </w:r>
    </w:p>
    <w:p>
      <w:pPr>
        <w:pStyle w:val="BodyText"/>
      </w:pPr>
      <w:r>
        <w:t xml:space="preserve">Lead Hairdresser: Marcus A. Delgado, Licensed Cosmetologist</w:t>
      </w:r>
    </w:p>
    <w:p>
      <w:pPr>
        <w:pStyle w:val="BodyText"/>
      </w:pPr>
      <w:r>
        <w:t xml:space="preserve">NYC Board of Examiners of Cosmetologists License No. 112-4487-2019</w:t>
      </w:r>
    </w:p>
    <w:p>
      <w:pPr>
        <w:pStyle w:val="BodyText"/>
      </w:pPr>
      <w:r>
        <w:t xml:space="preserve">245 West 42nd Street, Suite 810</w:t>
      </w:r>
    </w:p>
    <w:p>
      <w:pPr>
        <w:pStyle w:val="BodyText"/>
      </w:pPr>
      <w:r>
        <w:t xml:space="preserve">Midtown Manhattan, New York, NY 10036</w:t>
      </w:r>
    </w:p>
    <w:p>
      <w:pPr>
        <w:pStyle w:val="BodyText"/>
      </w:pPr>
      <w:r>
        <w:t xml:space="preserve">United States of America</w:t>
      </w:r>
    </w:p>
    <w:bookmarkEnd w:id="25"/>
    <w:bookmarkStart w:id="26" w:name="billed-to-client"/>
    <w:p>
      <w:pPr>
        <w:pStyle w:val="Heading3"/>
      </w:pPr>
      <w:r>
        <w:t xml:space="preserve">Billed To / Client</w:t>
      </w:r>
    </w:p>
    <w:p>
      <w:pPr>
        <w:pStyle w:val="FirstParagraph"/>
      </w:pPr>
      <w:r>
        <w:rPr>
          <w:bCs/>
          <w:b/>
        </w:rPr>
        <w:t xml:space="preserve">Ms. Catherine R. Whitfield</w:t>
      </w:r>
    </w:p>
    <w:p>
      <w:pPr>
        <w:pStyle w:val="BodyText"/>
      </w:pPr>
      <w:r>
        <w:t xml:space="preserve">Client Account No. CL-2024-3391</w:t>
      </w:r>
    </w:p>
    <w:p>
      <w:pPr>
        <w:pStyle w:val="BodyText"/>
      </w:pPr>
      <w:r>
        <w:t xml:space="preserve">1842 Park Avenue, Apt 5B</w:t>
      </w:r>
    </w:p>
    <w:p>
      <w:pPr>
        <w:pStyle w:val="BodyText"/>
      </w:pPr>
      <w:r>
        <w:t xml:space="preserve">Upper East Side, New York, NY 10028</w:t>
      </w:r>
    </w:p>
    <w:p>
      <w:pPr>
        <w:pStyle w:val="BodyText"/>
      </w:pPr>
      <w:r>
        <w:t xml:space="preserve">United States of America</w:t>
      </w:r>
    </w:p>
    <w:p>
      <w:pPr>
        <w:pStyle w:val="BodyText"/>
      </w:pPr>
      <w:r>
        <w:t xml:space="preserve">Phone: (917) 555-0342</w:t>
      </w:r>
    </w:p>
    <w:p>
      <w:pPr>
        <w:pStyle w:val="BodyText"/>
      </w:pPr>
      <w:r>
        <w:t xml:space="preserve">Email: c.whitfield@email.com</w:t>
      </w:r>
    </w:p>
    <w:bookmarkEnd w:id="26"/>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Hairdresser / Stylist</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Full Precision Haircut &amp; Styling – Custom layered cut with blow-dry finish, tailored to client's facial structure and hair texture. Performed by senior Hairdresser in our United States New York City studio.</w:t>
            </w:r>
          </w:p>
        </w:tc>
        <w:tc>
          <w:tcPr/>
          <w:p>
            <w:pPr>
              <w:pStyle w:val="Compact"/>
              <w:jc w:val="left"/>
            </w:pPr>
            <w:r>
              <w:t xml:space="preserve">M. Delgado</w:t>
            </w:r>
          </w:p>
        </w:tc>
        <w:tc>
          <w:tcPr/>
          <w:p>
            <w:pPr>
              <w:pStyle w:val="Compact"/>
              <w:jc w:val="left"/>
            </w:pPr>
            <w:r>
              <w:t xml:space="preserve">90 min</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Professional Color Treatment – Full-head balayage with dimensional highlights using ammonia-free color formula. Includes pre-color scalp protection and post-color conditioning treatment.</w:t>
            </w:r>
          </w:p>
        </w:tc>
        <w:tc>
          <w:tcPr/>
          <w:p>
            <w:pPr>
              <w:pStyle w:val="Compact"/>
              <w:jc w:val="left"/>
            </w:pPr>
            <w:r>
              <w:t xml:space="preserve">M. Delgado</w:t>
            </w:r>
          </w:p>
        </w:tc>
        <w:tc>
          <w:tcPr/>
          <w:p>
            <w:pPr>
              <w:pStyle w:val="Compact"/>
              <w:jc w:val="left"/>
            </w:pPr>
            <w:r>
              <w:t xml:space="preserve">150 min</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3</w:t>
            </w:r>
          </w:p>
        </w:tc>
        <w:tc>
          <w:tcPr/>
          <w:p>
            <w:pPr>
              <w:pStyle w:val="Compact"/>
              <w:jc w:val="left"/>
            </w:pPr>
            <w:r>
              <w:t xml:space="preserve">Deep Nourishing Hair Treatment – Keratin-infused moisture therapy to restore elasticity, reduce frizz, and enhance shine following color service. Applied by certified Hairdresser specialist.</w:t>
            </w:r>
          </w:p>
        </w:tc>
        <w:tc>
          <w:tcPr/>
          <w:p>
            <w:pPr>
              <w:pStyle w:val="Compact"/>
              <w:jc w:val="left"/>
            </w:pPr>
            <w:r>
              <w:t xml:space="preserve">S. Nakamura</w:t>
            </w:r>
          </w:p>
        </w:tc>
        <w:tc>
          <w:tcPr/>
          <w:p>
            <w:pPr>
              <w:pStyle w:val="Compact"/>
              <w:jc w:val="left"/>
            </w:pPr>
            <w:r>
              <w:t xml:space="preserve">45 min</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4</w:t>
            </w:r>
          </w:p>
        </w:tc>
        <w:tc>
          <w:tcPr/>
          <w:p>
            <w:pPr>
              <w:pStyle w:val="Compact"/>
              <w:jc w:val="left"/>
            </w:pPr>
            <w:r>
              <w:t xml:space="preserve">Scalp Health Assessment &amp; Exfoliating Treatment – Comprehensive scalp analysis, gentle exfoliation, and targeted serum application to promote healthy hair growth. Conducted in compliance with New York City health and sanitation regulations.</w:t>
            </w:r>
          </w:p>
        </w:tc>
        <w:tc>
          <w:tcPr/>
          <w:p>
            <w:pPr>
              <w:pStyle w:val="Compact"/>
              <w:jc w:val="left"/>
            </w:pPr>
            <w:r>
              <w:t xml:space="preserve">S. Nakamura</w:t>
            </w:r>
          </w:p>
        </w:tc>
        <w:tc>
          <w:tcPr/>
          <w:p>
            <w:pPr>
              <w:pStyle w:val="Compact"/>
              <w:jc w:val="left"/>
            </w:pPr>
            <w:r>
              <w:t xml:space="preserve">30 min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5</w:t>
            </w:r>
          </w:p>
        </w:tc>
        <w:tc>
          <w:tcPr/>
          <w:p>
            <w:pPr>
              <w:pStyle w:val="Compact"/>
              <w:jc w:val="left"/>
            </w:pPr>
            <w:r>
              <w:t xml:space="preserve">Blowout &amp; Event-Ready Styling – Professional hot-air styling with round brush technique, finishing with heat-protectant spray and light-hold styling product. Final look consultation included.</w:t>
            </w:r>
          </w:p>
        </w:tc>
        <w:tc>
          <w:tcPr/>
          <w:p>
            <w:pPr>
              <w:pStyle w:val="Compact"/>
              <w:jc w:val="left"/>
            </w:pPr>
            <w:r>
              <w:t xml:space="preserve">M. Delgado</w:t>
            </w:r>
          </w:p>
        </w:tc>
        <w:tc>
          <w:tcPr/>
          <w:p>
            <w:pPr>
              <w:pStyle w:val="Compact"/>
              <w:jc w:val="left"/>
            </w:pPr>
            <w:r>
              <w:t xml:space="preserve">40 min</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6</w:t>
            </w:r>
          </w:p>
        </w:tc>
        <w:tc>
          <w:tcPr/>
          <w:p>
            <w:pPr>
              <w:pStyle w:val="Compact"/>
              <w:jc w:val="left"/>
            </w:pPr>
            <w:r>
              <w:t xml:space="preserve">Premium Product Package – One (1) bottle of Luxe Strand Signature Repair Shampoo (10 oz), one (1) bottle of Luxe Strand Signature Repair Conditioner (10 oz), and one (1) tube of Heat Protectant Cream (3 oz). Retail products available exclusively at our United States New York City location.</w:t>
            </w:r>
          </w:p>
        </w:tc>
        <w:tc>
          <w:tcPr/>
          <w:p>
            <w:pPr>
              <w:pStyle w:val="Compact"/>
              <w:jc w:val="left"/>
            </w:pPr>
            <w:r>
              <w:t xml:space="preserve">—</w:t>
            </w:r>
          </w:p>
        </w:tc>
        <w:tc>
          <w:tcPr/>
          <w:p>
            <w:pPr>
              <w:pStyle w:val="Compact"/>
              <w:jc w:val="left"/>
            </w:pPr>
            <w:r>
              <w:t xml:space="preserve">—</w:t>
            </w:r>
          </w:p>
        </w:tc>
        <w:tc>
          <w:tcPr/>
          <w:p>
            <w:pPr>
              <w:pStyle w:val="Compact"/>
              <w:jc w:val="left"/>
            </w:pPr>
            <w:r>
              <w:t xml:space="preserve">$128.00</w:t>
            </w:r>
          </w:p>
        </w:tc>
        <w:tc>
          <w:tcPr/>
          <w:p>
            <w:pPr>
              <w:pStyle w:val="Compact"/>
              <w:jc w:val="left"/>
            </w:pPr>
            <w:r>
              <w:t xml:space="preserve">$128.00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$983.00</w:t>
            </w:r>
          </w:p>
        </w:tc>
      </w:tr>
      <w:tr>
        <w:tc>
          <w:tcPr/>
          <w:p>
            <w:pPr>
              <w:pStyle w:val="Compact"/>
              <w:jc w:val="left"/>
            </w:pPr>
            <w:r>
              <w:t xml:space="preserve">NYC Sales Tax (8.875%)</w:t>
            </w:r>
          </w:p>
        </w:tc>
        <w:tc>
          <w:tcPr/>
          <w:p>
            <w:pPr>
              <w:pStyle w:val="Compact"/>
              <w:jc w:val="left"/>
            </w:pPr>
            <w:r>
              <w:t xml:space="preserve">$87.24</w:t>
            </w:r>
          </w:p>
        </w:tc>
      </w:tr>
      <w:tr>
        <w:tc>
          <w:tcPr/>
          <w:p>
            <w:pPr>
              <w:pStyle w:val="Compact"/>
              <w:jc w:val="left"/>
            </w:pPr>
            <w:r>
              <w:t xml:space="preserve">Service &amp; Convenience Fee</w:t>
            </w:r>
          </w:p>
        </w:tc>
        <w:tc>
          <w:tcPr/>
          <w:p>
            <w:pPr>
              <w:pStyle w:val="Compact"/>
              <w:jc w:val="left"/>
            </w:pPr>
            <w:r>
              <w:t xml:space="preserve">$15.00</w:t>
            </w:r>
          </w:p>
        </w:tc>
      </w:tr>
      <w:tr>
        <w:tc>
          <w:tcPr/>
          <w:p>
            <w:pPr>
              <w:pStyle w:val="Compact"/>
              <w:jc w:val="left"/>
            </w:pPr>
            <w:r>
              <w:t xml:space="preserve">Loyalty Discount (5% – 12th Visit)</w:t>
            </w:r>
          </w:p>
        </w:tc>
        <w:tc>
          <w:tcPr/>
          <w:p>
            <w:pPr>
              <w:pStyle w:val="Compact"/>
              <w:jc w:val="left"/>
            </w:pPr>
            <w:r>
              <w:t xml:space="preserve">-$49.15</w:t>
            </w:r>
          </w:p>
        </w:tc>
      </w:tr>
      <w:tr>
        <w:tc>
          <w:tcPr/>
          <w:p>
            <w:pPr>
              <w:pStyle w:val="Compact"/>
              <w:jc w:val="left"/>
            </w:pPr>
            <w:r>
              <w:t xml:space="preserve">TOTAL DUE</w:t>
            </w:r>
          </w:p>
        </w:tc>
        <w:tc>
          <w:tcPr/>
          <w:p>
            <w:pPr>
              <w:pStyle w:val="Compact"/>
              <w:jc w:val="left"/>
            </w:pPr>
            <w:r>
              <w:t xml:space="preserve">$1,036.09</w:t>
            </w:r>
          </w:p>
        </w:tc>
      </w:tr>
    </w:tbl>
    <w:bookmarkStart w:id="27" w:name="payment-terms-methods"/>
    <w:p>
      <w:pPr>
        <w:pStyle w:val="Heading3"/>
      </w:pPr>
      <w:r>
        <w:t xml:space="preserve">Payment Terms &amp; Methods</w:t>
      </w:r>
    </w:p>
    <w:p>
      <w:pPr>
        <w:pStyle w:val="FirstParagraph"/>
      </w:pPr>
      <w:r>
        <w:t xml:space="preserve">This Invoice is payable within thirty (30) calendar days from the Invoice date of June 14, 2025. The total amount due is</w:t>
      </w:r>
      <w:r>
        <w:t xml:space="preserve"> </w:t>
      </w:r>
      <w:r>
        <w:rPr>
          <w:bCs/>
          <w:b/>
        </w:rPr>
        <w:t xml:space="preserve">One Thousand Thirty-Six Dollars and Nine Cents ($1,036.09)</w:t>
      </w:r>
      <w:r>
        <w:t xml:space="preserve"> </w:t>
      </w:r>
      <w:r>
        <w:t xml:space="preserve">USD. Payment may be made via the following methods accepted at our United States New York City Hairdresser studio:</w:t>
      </w:r>
    </w:p>
    <w:p>
      <w:pPr>
        <w:pStyle w:val="BodyText"/>
      </w:pPr>
      <w:r>
        <w:rPr>
          <w:bCs/>
          <w:b/>
        </w:rPr>
        <w:t xml:space="preserve">1.</w:t>
      </w:r>
      <w:r>
        <w:t xml:space="preserve"> </w:t>
      </w:r>
      <w:r>
        <w:t xml:space="preserve">Credit or Debit Card (Visa, Mastercard, American Express, Discover) – processed in person at 245 West 42nd Street, Suite 810, New York, NY 10036.</w:t>
      </w:r>
    </w:p>
    <w:p>
      <w:pPr>
        <w:pStyle w:val="BodyText"/>
      </w:pPr>
      <w:r>
        <w:rPr>
          <w:bCs/>
          <w:b/>
        </w:rPr>
        <w:t xml:space="preserve">2.</w:t>
      </w:r>
      <w:r>
        <w:t xml:space="preserve"> </w:t>
      </w:r>
      <w:r>
        <w:t xml:space="preserve">Bank Wire Transfer – First National Bank of Manhattan, Account No. 88-4421-7733, Routing No. 026-009-593. Please reference Invoice number LS-2025-04872 in the transfer memo.</w:t>
      </w:r>
    </w:p>
    <w:p>
      <w:pPr>
        <w:pStyle w:val="BodyText"/>
      </w:pPr>
      <w:r>
        <w:rPr>
          <w:bCs/>
          <w:b/>
        </w:rPr>
        <w:t xml:space="preserve">3.</w:t>
      </w:r>
      <w:r>
        <w:t xml:space="preserve"> </w:t>
      </w:r>
      <w:r>
        <w:t xml:space="preserve">Check or Money Order – payable to "Luxe Strand Hair Salon &amp; Hairdresser Studio, LLC" and mailed to the address listed above.</w:t>
      </w:r>
    </w:p>
    <w:p>
      <w:pPr>
        <w:pStyle w:val="BodyText"/>
      </w:pPr>
      <w:r>
        <w:rPr>
          <w:bCs/>
          <w:b/>
        </w:rPr>
        <w:t xml:space="preserve">4.</w:t>
      </w:r>
      <w:r>
        <w:t xml:space="preserve"> </w:t>
      </w:r>
      <w:r>
        <w:t xml:space="preserve">Apple Pay, Google Pay, or Square Cash – available at point of service in our New York City studio.</w:t>
      </w:r>
    </w:p>
    <w:p>
      <w:pPr>
        <w:pStyle w:val="BodyText"/>
      </w:pPr>
      <w:r>
        <w:t xml:space="preserve">A late payment fee of 1.5% per month will be applied to any balance remaining unpaid after the due date of July 14, 2025, in accordance with New York State commercial transaction statutes.</w:t>
      </w:r>
    </w:p>
    <w:bookmarkEnd w:id="27"/>
    <w:bookmarkStart w:id="28" w:name="important-notes-terms-of-service"/>
    <w:p>
      <w:pPr>
        <w:pStyle w:val="Heading3"/>
      </w:pPr>
      <w:r>
        <w:t xml:space="preserve">Important Notes &amp; Terms of Service</w:t>
      </w:r>
    </w:p>
    <w:p>
      <w:pPr>
        <w:numPr>
          <w:ilvl w:val="0"/>
          <w:numId w:val="1001"/>
        </w:numPr>
        <w:pStyle w:val="Compact"/>
      </w:pPr>
      <w:r>
        <w:t xml:space="preserve">All Hairdresser services rendered at this United States New York City location are performed by licensed cosmetologists registered with the New York State Board of Examiners of Cosmetologists. License numbers are available upon request.</w:t>
      </w:r>
    </w:p>
    <w:p>
      <w:pPr>
        <w:numPr>
          <w:ilvl w:val="0"/>
          <w:numId w:val="1001"/>
        </w:numPr>
        <w:pStyle w:val="Compact"/>
      </w:pPr>
      <w:r>
        <w:t xml:space="preserve">This Invoice reflects services performed on June 12, 2025, at our Midtown Manhattan studio. All color and chemical treatments were applied in full compliance with New York City Department of Health and Mental Hygiene regulations and OSHA safety standards.</w:t>
      </w:r>
    </w:p>
    <w:p>
      <w:pPr>
        <w:numPr>
          <w:ilvl w:val="0"/>
          <w:numId w:val="1001"/>
        </w:numPr>
        <w:pStyle w:val="Compact"/>
      </w:pPr>
      <w:r>
        <w:t xml:space="preserve">The NYC sales tax rate of 8.875% has been applied to all taxable services and retail products as mandated by the New York State Department of Taxation and Finance and the New York City Department of Finance.</w:t>
      </w:r>
    </w:p>
    <w:p>
      <w:pPr>
        <w:numPr>
          <w:ilvl w:val="0"/>
          <w:numId w:val="1001"/>
        </w:numPr>
        <w:pStyle w:val="Compact"/>
      </w:pPr>
      <w:r>
        <w:t xml:space="preserve">Client satisfaction is our priority. Should you have any questions regarding this Invoice or the services provided by your Hairdresser, please contact our billing department at (212) 555-0187 or billing@luxestrandnyc.com within fourteen (14) days of the Invoice date.</w:t>
      </w:r>
    </w:p>
    <w:p>
      <w:pPr>
        <w:numPr>
          <w:ilvl w:val="0"/>
          <w:numId w:val="1001"/>
        </w:numPr>
        <w:pStyle w:val="Compact"/>
      </w:pPr>
      <w:r>
        <w:t xml:space="preserve">A copy of this Invoice has been sent electronically to the email address on file. Please retain this document for your personal tax records. Luxe Strand Hair Salon &amp; Hairdresser Studio, LLC is a registered business entity in the State of New York, United States of America.</w:t>
      </w:r>
    </w:p>
    <w:p>
      <w:pPr>
        <w:numPr>
          <w:ilvl w:val="0"/>
          <w:numId w:val="1001"/>
        </w:numPr>
        <w:pStyle w:val="Compact"/>
      </w:pPr>
      <w:r>
        <w:t xml:space="preserve">By accepting this Invoice, the client acknowledges receipt of all services listed above and confirms that the work performed by the Hairdresser team met or exceeded the agreed-upon standard of care and quality expected at a premier United States New York City salon establishment.</w:t>
      </w:r>
    </w:p>
    <w:bookmarkEnd w:id="28"/>
    <w:p>
      <w:pPr>
        <w:pStyle w:val="FirstParagraph"/>
      </w:pPr>
      <w:r>
        <w:rPr>
          <w:bCs/>
          <w:b/>
        </w:rPr>
        <w:t xml:space="preserve">Luxe Strand Hair Salon &amp; Hairdresser Studio, LLC</w:t>
      </w:r>
    </w:p>
    <w:p>
      <w:pPr>
        <w:pStyle w:val="BodyText"/>
      </w:pPr>
      <w:r>
        <w:t xml:space="preserve">245 West 42nd Street, Suite 810, Midtown Manhattan, New York, NY 10036, United States of America</w:t>
      </w:r>
    </w:p>
    <w:p>
      <w:pPr>
        <w:pStyle w:val="BodyText"/>
      </w:pPr>
      <w:r>
        <w:t xml:space="preserve">NYC Business Registration No. 44-8821-7733 | NY State Sales Tax ID No. 44-8821773</w:t>
      </w:r>
    </w:p>
    <w:p>
      <w:pPr>
        <w:pStyle w:val="BodyText"/>
      </w:pPr>
      <w:r>
        <w:t xml:space="preserve">Phone: (212) 555-0187 | Email: billing@luxestrandnyc.com | Web: www.luxestrandnyc.com</w:t>
      </w:r>
    </w:p>
    <w:p>
      <w:pPr>
        <w:pStyle w:val="BodyText"/>
      </w:pPr>
      <w:r>
        <w:t xml:space="preserve">Thank you for choosing our Hairdresser services in United States New York City. We look forward to serving you again.</w:t>
      </w:r>
    </w:p>
    <w:p>
      <w:pPr>
        <w:pStyle w:val="BodyText"/>
      </w:pPr>
      <w:r>
        <w:rPr>
          <w:iCs/>
          <w:i/>
        </w:rPr>
        <w:t xml:space="preserve">This Invoice was generated electronically and is valid without a physical signature. Invoice No. LS-2025-04872 | Generated: June 14,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United States New York City</dc:title>
  <dc:creator/>
  <dc:language>en</dc:language>
  <cp:keywords/>
  <dcterms:created xsi:type="dcterms:W3CDTF">2026-10-10T03:21:53Z</dcterms:created>
  <dcterms:modified xsi:type="dcterms:W3CDTF">2026-10-10T03:21:53Z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