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Hairdresser Services — United States San Francisco</w:t>
      </w:r>
    </w:p>
    <w:p>
      <w:pPr>
        <w:pStyle w:val="BodyText"/>
      </w:pPr>
      <w:r>
        <w:t xml:space="preserve">INVOICE NO. SF-2025-04872</w:t>
      </w:r>
    </w:p>
    <w:bookmarkEnd w:id="20"/>
    <w:bookmarkStart w:id="21" w:name="hairdresser-business"/>
    <w:p>
      <w:pPr>
        <w:pStyle w:val="Heading3"/>
      </w:pPr>
      <w:r>
        <w:t xml:space="preserve">Hairdresser Business</w:t>
      </w:r>
    </w:p>
    <w:p>
      <w:pPr>
        <w:pStyle w:val="FirstParagraph"/>
      </w:pPr>
      <w:r>
        <w:rPr>
          <w:bCs/>
          <w:b/>
        </w:rPr>
        <w:t xml:space="preserve">Golden Gate Hair Studio</w:t>
      </w:r>
    </w:p>
    <w:p>
      <w:pPr>
        <w:pStyle w:val="BodyText"/>
      </w:pPr>
      <w:r>
        <w:t xml:space="preserve">1427 Market Street, Suite 310</w:t>
      </w:r>
    </w:p>
    <w:p>
      <w:pPr>
        <w:pStyle w:val="BodyText"/>
      </w:pPr>
      <w:r>
        <w:t xml:space="preserve">San Francisco, California 94102</w:t>
      </w:r>
    </w:p>
    <w:p>
      <w:pPr>
        <w:pStyle w:val="BodyText"/>
      </w:pPr>
      <w:r>
        <w:t xml:space="preserve">United States</w:t>
      </w:r>
    </w:p>
    <w:p>
      <w:pPr>
        <w:pStyle w:val="BodyText"/>
      </w:pPr>
      <w:r>
        <w:t xml:space="preserve">Phone: (415) 555-0187</w:t>
      </w:r>
    </w:p>
    <w:p>
      <w:pPr>
        <w:pStyle w:val="BodyText"/>
      </w:pPr>
      <w:r>
        <w:t xml:space="preserve">Email: billing@goldengatehairstudio.com</w:t>
      </w:r>
    </w:p>
    <w:p>
      <w:pPr>
        <w:pStyle w:val="BodyText"/>
      </w:pPr>
      <w:r>
        <w:t xml:space="preserve">CA Cosmetology License: C-2847561</w:t>
      </w:r>
    </w:p>
    <w:bookmarkEnd w:id="21"/>
    <w:bookmarkStart w:id="22" w:name="billed-to"/>
    <w:p>
      <w:pPr>
        <w:pStyle w:val="Heading3"/>
      </w:pPr>
      <w:r>
        <w:t xml:space="preserve">Billed To</w:t>
      </w:r>
    </w:p>
    <w:p>
      <w:pPr>
        <w:pStyle w:val="FirstParagraph"/>
      </w:pPr>
      <w:r>
        <w:rPr>
          <w:bCs/>
          <w:b/>
        </w:rPr>
        <w:t xml:space="preserve">Ms. Katherine R. Thompson</w:t>
      </w:r>
    </w:p>
    <w:p>
      <w:pPr>
        <w:pStyle w:val="BodyText"/>
      </w:pPr>
      <w:r>
        <w:t xml:space="preserve">2847 Fillmore Street, Apt 5B</w:t>
      </w:r>
    </w:p>
    <w:p>
      <w:pPr>
        <w:pStyle w:val="BodyText"/>
      </w:pPr>
      <w:r>
        <w:t xml:space="preserve">San Francisco, California 94115</w:t>
      </w:r>
    </w:p>
    <w:p>
      <w:pPr>
        <w:pStyle w:val="BodyText"/>
      </w:pPr>
      <w:r>
        <w:t xml:space="preserve">United States</w:t>
      </w:r>
    </w:p>
    <w:p>
      <w:pPr>
        <w:pStyle w:val="BodyText"/>
      </w:pPr>
      <w:r>
        <w:t xml:space="preserve">Phone: (415) 555-0342</w:t>
      </w:r>
    </w:p>
    <w:p>
      <w:pPr>
        <w:pStyle w:val="BodyText"/>
      </w:pPr>
      <w:r>
        <w:t xml:space="preserve">Email: k.thompson@email.com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Service Date:</w:t>
            </w:r>
          </w:p>
        </w:tc>
        <w:tc>
          <w:tcPr/>
          <w:p>
            <w:pPr>
              <w:pStyle w:val="Compact"/>
              <w:jc w:val="left"/>
            </w:pPr>
            <w:r>
              <w:t xml:space="preserve">June 10,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Payment Method:</w:t>
            </w:r>
          </w:p>
        </w:tc>
        <w:tc>
          <w:tcPr/>
          <w:p>
            <w:pPr>
              <w:pStyle w:val="Compact"/>
              <w:jc w:val="left"/>
            </w:pPr>
            <w:r>
              <w:t xml:space="preserve">Visa ending in 4829 / Check / Bank Transfer</w:t>
            </w:r>
          </w:p>
        </w:tc>
      </w:tr>
      <w:tr>
        <w:tc>
          <w:tcPr/>
          <w:p>
            <w:pPr>
              <w:pStyle w:val="Compact"/>
              <w:jc w:val="left"/>
            </w:pPr>
            <w:r>
              <w:t xml:space="preserve">Hairdresser Assigned:</w:t>
            </w:r>
          </w:p>
        </w:tc>
        <w:tc>
          <w:tcPr/>
          <w:p>
            <w:pPr>
              <w:pStyle w:val="Compact"/>
              <w:jc w:val="left"/>
            </w:pPr>
            <w:r>
              <w:t xml:space="preserve">Master Stylist — Daniel Okafor, Senior Hairdresser</w:t>
            </w:r>
          </w:p>
        </w:tc>
      </w:tr>
      <w:tr>
        <w:tc>
          <w:tcPr/>
          <w:p>
            <w:pPr>
              <w:pStyle w:val="Compact"/>
              <w:jc w:val="left"/>
            </w:pPr>
            <w:r>
              <w:t xml:space="preserve">Location of Service:</w:t>
            </w:r>
          </w:p>
        </w:tc>
        <w:tc>
          <w:tcPr/>
          <w:p>
            <w:pPr>
              <w:pStyle w:val="Compact"/>
              <w:jc w:val="left"/>
            </w:pPr>
            <w:r>
              <w:t xml:space="preserve">Golden Gate Hair Studio, San Francisco, United States</w:t>
            </w:r>
          </w:p>
        </w:tc>
      </w:tr>
    </w:tbl>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Full Precision Haircut &amp; Styling by Senior Hairdresser (includes consultation, wash, cut, and blow-dry finish)</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Professional Color Treatment — Full Head Balayage with Custom Blend (includes color application, processing, toner, and gloss)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Deep Nourishing Hair Treatment — Keratin Repair Mask (applied by licensed Hairdresser for damaged or chemically treated hair)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Scalp Exfoliation &amp; Massage Therapy (15-minute add-on service performed by the Hairdresser)</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Blowout &amp; Finish Styling with Heat Protection (final styling by the Hairdresser to ensure lasting hold)</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Product Package — At-Home Care Kit (shampoo, conditioner, leave-in treatment, and styling cream recommended by the Hairdresser)</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Appointment Cancellation / Rescheduling Fee (one prior reschedule within 24 hours)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$783.00</w:t>
            </w:r>
          </w:p>
        </w:tc>
      </w:tr>
      <w:tr>
        <w:tc>
          <w:tcPr/>
          <w:p>
            <w:pPr>
              <w:pStyle w:val="Compact"/>
              <w:jc w:val="left"/>
            </w:pPr>
            <w:r>
              <w:t xml:space="preserve">California Sales Tax (8.63% — San Francisco, United States)</w:t>
            </w:r>
          </w:p>
        </w:tc>
        <w:tc>
          <w:tcPr/>
          <w:p>
            <w:pPr>
              <w:pStyle w:val="Compact"/>
              <w:jc w:val="left"/>
            </w:pPr>
            <w:r>
              <w:t xml:space="preserve">$67.57</w:t>
            </w:r>
          </w:p>
        </w:tc>
      </w:tr>
      <w:tr>
        <w:tc>
          <w:tcPr/>
          <w:p>
            <w:pPr>
              <w:pStyle w:val="Compact"/>
              <w:jc w:val="left"/>
            </w:pPr>
            <w:r>
              <w:t xml:space="preserve">Service Gratuity (18% — applied to Hairdresser labor)</w:t>
            </w:r>
          </w:p>
        </w:tc>
        <w:tc>
          <w:tcPr/>
          <w:p>
            <w:pPr>
              <w:pStyle w:val="Compact"/>
              <w:jc w:val="left"/>
            </w:pPr>
            <w:r>
              <w:t xml:space="preserve">$139.14</w:t>
            </w:r>
          </w:p>
        </w:tc>
      </w:tr>
      <w:tr>
        <w:tc>
          <w:tcPr/>
          <w:p>
            <w:pPr>
              <w:pStyle w:val="Compact"/>
              <w:jc w:val="left"/>
            </w:pPr>
            <w:r>
              <w:rPr>
                <w:bCs/>
                <w:b/>
              </w:rPr>
              <w:t xml:space="preserve">Grand Total Due</w:t>
            </w:r>
          </w:p>
        </w:tc>
        <w:tc>
          <w:tcPr/>
          <w:p>
            <w:pPr>
              <w:pStyle w:val="Compact"/>
              <w:jc w:val="left"/>
            </w:pPr>
            <w:r>
              <w:rPr>
                <w:bCs/>
                <w:b/>
              </w:rPr>
              <w:t xml:space="preserve">$989.71</w:t>
            </w:r>
          </w:p>
        </w:tc>
      </w:tr>
    </w:tbl>
    <w:bookmarkStart w:id="23" w:name="invoice-notes-payment-terms"/>
    <w:p>
      <w:pPr>
        <w:pStyle w:val="Heading3"/>
      </w:pPr>
      <w:r>
        <w:t xml:space="preserve">Invoice Notes &amp; Payment Terms</w:t>
      </w:r>
    </w:p>
    <w:p>
      <w:pPr>
        <w:pStyle w:val="FirstParagraph"/>
      </w:pPr>
      <w:r>
        <w:t xml:space="preserve">This Invoice is issued by Golden Gate Hair Studio, a licensed Hairdresser and cosmetology establishment operating in San Francisco, United States. All services listed above were performed by our senior Hairdresser, Daniel Okafor, who holds a valid California Board of Barbering and Cosmetology license. The Hairdresser provided a full consultation prior to the color treatment to ensure the desired result matched the client's expectations and hair condition.</w:t>
      </w:r>
    </w:p>
    <w:p>
      <w:pPr>
        <w:pStyle w:val="BodyText"/>
      </w:pPr>
      <w:r>
        <w:t xml:space="preserve">Payment for this Invoice is due within thirty (30) calendar days from the Invoice date of June 12, 2025. The total amount due is</w:t>
      </w:r>
      <w:r>
        <w:t xml:space="preserve"> </w:t>
      </w:r>
      <w:r>
        <w:rPr>
          <w:bCs/>
          <w:b/>
        </w:rPr>
        <w:t xml:space="preserve">$989.71 USD</w:t>
      </w:r>
      <w:r>
        <w:t xml:space="preserve">. Please make checks payable to "Golden Gate Hair Studio" and mail to our San Francisco, United States address listed above, or arrange payment via bank transfer to our designated account. A late payment fee of 1.5% per month will be applied to any balance remaining after the due date of July 12, 2025.</w:t>
      </w:r>
    </w:p>
    <w:p>
      <w:pPr>
        <w:pStyle w:val="BodyText"/>
      </w:pPr>
      <w:r>
        <w:t xml:space="preserve">The Hairdresser at Golden Gate Hair Studio recommends a follow-up appointment in approximately eight to ten weeks to maintain the balayage color and keratin treatment results. Clients in the San Francisco, United States area may schedule their next visit through our online booking portal or by calling the studio directly. This Invoice does not include any future services or product purchases beyond those explicitly itemized above.</w:t>
      </w:r>
    </w:p>
    <w:p>
      <w:pPr>
        <w:pStyle w:val="BodyText"/>
      </w:pPr>
      <w:r>
        <w:t xml:space="preserve">Please retain a copy of this Invoice for your personal records and tax purposes. If you have any questions regarding the line items, the Hairdresser's service notes, or the calculation of taxes applicable in San Francisco, United States, please contact our billing department at billing@goldengatehairstudio.com or call (415) 555-0187 during business hours (Monday through Saturday, 9:00 AM to 7:00 PM Pacific Time).</w:t>
      </w:r>
    </w:p>
    <w:p>
      <w:pPr>
        <w:pStyle w:val="BodyText"/>
      </w:pPr>
      <w:r>
        <w:t xml:space="preserve">Golden Gate Hair Studio is committed to providing the highest standard of Hairdresser services in the San Francisco, United States community. We thank you for choosing our studio and look forward to serving you again. This Invoice is valid for one hundred eighty (180) days from the date of issue.</w:t>
      </w:r>
    </w:p>
    <w:bookmarkEnd w:id="23"/>
    <w:p>
      <w:pPr>
        <w:pStyle w:val="BodyText"/>
      </w:pPr>
      <w:r>
        <w:rPr>
          <w:bCs/>
          <w:b/>
        </w:rPr>
        <w:t xml:space="preserve">Golden Gate Hair Studio</w:t>
      </w:r>
      <w:r>
        <w:t xml:space="preserve"> </w:t>
      </w:r>
      <w:r>
        <w:t xml:space="preserve">— Professional Hairdresser Services — San Francisco, United States</w:t>
      </w:r>
    </w:p>
    <w:p>
      <w:pPr>
        <w:pStyle w:val="BodyText"/>
      </w:pPr>
      <w:r>
        <w:t xml:space="preserve">1427 Market Street, Suite 310, San Francisco, CA 94102, United States | (415) 555-0187 | billing@goldengatehairstudio.com</w:t>
      </w:r>
    </w:p>
    <w:p>
      <w:pPr>
        <w:pStyle w:val="BodyText"/>
      </w:pPr>
      <w:r>
        <w:t xml:space="preserve">CA Cosmetology License: C-2847561 | EIN: 84-2917365 | This Invoice was generated electronically and is valid without a physical signature.</w:t>
      </w:r>
    </w:p>
    <w:p>
      <w:pPr>
        <w:pStyle w:val="BodyText"/>
      </w:pPr>
      <w:r>
        <w:t xml:space="preserve">© 2025 Golden Gate Hair Studio. All rights reserved. Invoice SF-2025-04872.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United States San Francisco</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