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atlas-hr-consulting-sarl"/>
    <w:p>
      <w:pPr>
        <w:pStyle w:val="Heading1"/>
      </w:pPr>
      <w:r>
        <w:t xml:space="preserve">Atlas HR Consulting SARL</w:t>
      </w:r>
    </w:p>
    <w:p>
      <w:pPr>
        <w:pStyle w:val="FirstParagraph"/>
      </w:pPr>
      <w:r>
        <w:t xml:space="preserve">12, Rue Didouche Mourad, Hydra</w:t>
      </w:r>
    </w:p>
    <w:p>
      <w:pPr>
        <w:pStyle w:val="BodyText"/>
      </w:pPr>
      <w:r>
        <w:t xml:space="preserve">Algeria Algiers, 16000</w:t>
      </w:r>
    </w:p>
    <w:p>
      <w:pPr>
        <w:pStyle w:val="BodyText"/>
      </w:pPr>
      <w:r>
        <w:t xml:space="preserve">RC: 16/00-1234567 B 2023</w:t>
      </w:r>
    </w:p>
    <w:p>
      <w:pPr>
        <w:pStyle w:val="BodyText"/>
      </w:pPr>
      <w:r>
        <w:t xml:space="preserve">NIF: 0999 1234 5678</w:t>
      </w:r>
    </w:p>
    <w:p>
      <w:pPr>
        <w:pStyle w:val="BodyText"/>
      </w:pPr>
      <w:r>
        <w:t xml:space="preserve">NIS: 0999 8765 4321</w:t>
      </w:r>
    </w:p>
    <w:p>
      <w:pPr>
        <w:pStyle w:val="BodyText"/>
      </w:pPr>
      <w:r>
        <w:t xml:space="preserve">Tel: +213 (0) 23 45 67 89</w:t>
      </w:r>
    </w:p>
    <w:p>
      <w:pPr>
        <w:pStyle w:val="BodyText"/>
      </w:pPr>
      <w:r>
        <w:t xml:space="preserve">Email: billing@atlashr-dz.com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INV-2025-00482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ALGERIA ALGIERS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Sahara Industrial Group SPA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45, Boulevard Zighout Youcef</w:t>
      </w:r>
    </w:p>
    <w:p>
      <w:pPr>
        <w:pStyle w:val="BodyText"/>
      </w:pPr>
      <w:r>
        <w:t xml:space="preserve">Algeria Algiers, 16000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Mr. Karim Benali, Chief Executive Officer</w:t>
      </w:r>
    </w:p>
    <w:p>
      <w:pPr>
        <w:pStyle w:val="BodyText"/>
      </w:pPr>
      <w:r>
        <w:rPr>
          <w:bCs/>
          <w:b/>
        </w:rPr>
        <w:t xml:space="preserve">NIF:</w:t>
      </w:r>
      <w:r>
        <w:t xml:space="preserve"> </w:t>
      </w:r>
      <w:r>
        <w:t xml:space="preserve">0999 5544 3322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(0) 550 12 34 56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Consultant:</w:t>
      </w:r>
      <w:r>
        <w:t xml:space="preserve"> </w:t>
      </w:r>
      <w:r>
        <w:t xml:space="preserve">Ms. Amina Cherif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Human Resources Manager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Organizational Development &amp; Talent Acquisition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HR-DZ-2024-0891</w:t>
      </w:r>
    </w:p>
    <w:p>
      <w:pPr>
        <w:pStyle w:val="BodyText"/>
      </w:pPr>
      <w:r>
        <w:rPr>
          <w:bCs/>
          <w:b/>
        </w:rPr>
        <w:t xml:space="preserve">Professional Address:</w:t>
      </w:r>
      <w:r>
        <w:t xml:space="preserve"> </w:t>
      </w:r>
      <w:r>
        <w:t xml:space="preserve">Hydra, Algeria Algiers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a.cherif@atlashr-dz.com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(Hours/Days)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Strategic Workforce Planning &amp; Organizational Restructuring Consultation for the Algiers headquarters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Recruitment Strategy Development &amp; Executive Search Coordination (3 senior positions in Algeria Algiers)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Employee Performance Management System Design &amp; Implementation 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Labor Law Compliance Audit (Algerian Labor Code, Law 90-11) &amp; Policy Revision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Training &amp; Development Program Design for 120 employees across Algeria Algiers offices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Monthly Retainer for Ongoing HR Advisory &amp; Payroll Oversight (June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1,182,500.00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 – Algerian Tax Code)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224,675.00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(10% – Professional Services)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(118,250.00)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1,288,925.00 DZD</w:t>
            </w:r>
          </w:p>
        </w:tc>
      </w:tr>
    </w:tbl>
    <w:bookmarkStart w:id="24" w:name="invoice-notes-terms"/>
    <w:p>
      <w:pPr>
        <w:pStyle w:val="Heading3"/>
      </w:pPr>
      <w:r>
        <w:t xml:space="preserve">Invoice 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Algerian commercial law and the provisions of the Algerian Labor Code (Law No. 90-11 of April 21, 1990, as amended).</w:t>
      </w:r>
    </w:p>
    <w:p>
      <w:pPr>
        <w:numPr>
          <w:ilvl w:val="0"/>
          <w:numId w:val="1001"/>
        </w:numPr>
        <w:pStyle w:val="Compact"/>
      </w:pPr>
      <w:r>
        <w:t xml:space="preserve">All services rendered by the Human Resources Manager were performed at the client's premises located in Algeria Algiers, unless otherwise specified in the engagement letter dated 01 June 2025.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calendar days from the date of this Invoice. Late payments shall accrue interest at the rate of 1.5% per month as stipulated by Algerian commercial regulations.</w:t>
      </w:r>
    </w:p>
    <w:p>
      <w:pPr>
        <w:numPr>
          <w:ilvl w:val="0"/>
          <w:numId w:val="1001"/>
        </w:numPr>
        <w:pStyle w:val="Compact"/>
      </w:pPr>
      <w:r>
        <w:t xml:space="preserve">The Human Resources Manager retains full intellectual property rights over all methodologies, frameworks, and proprietary tools developed during the engagement. The client receives a non-exclusive license to use deliverables solely for internal operations in Algeria Algiers.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date of issue. After this period, the Human Resources Manager reserves the right to re-evaluate rates based on current market conditions in the Algeria Algiers professional services sector.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 Invoice shall be resolved through the competent commercial courts of Algeria Algiers, in accordance with Algerian jurisdictional law.</w:t>
      </w:r>
    </w:p>
    <w:bookmarkEnd w:id="24"/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Banque d'Algérie – Agence Hydra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Atlas HR Consulting SARL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DZ76 0002 1010 0012 3456 7890 123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BDAEDZAL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No. INV-2025-00482 in all payment communications.</w:t>
      </w:r>
    </w:p>
    <w:p>
      <w:pPr>
        <w:pStyle w:val="BodyText"/>
      </w:pPr>
      <w:r>
        <w:rPr>
          <w:bCs/>
          <w:b/>
        </w:rPr>
        <w:t xml:space="preserve">Accepted Methods:</w:t>
      </w:r>
      <w:r>
        <w:t xml:space="preserve"> </w:t>
      </w:r>
      <w:r>
        <w:t xml:space="preserve">Bank Transfer (Virement), Check (Chèque) payable to Atlas HR Consulting SARL, or Cash at the Algeria Algiers office (Hydra, 16000).</w:t>
      </w:r>
    </w:p>
    <w:bookmarkEnd w:id="25"/>
    <w:p>
      <w:pPr>
        <w:pStyle w:val="BodyText"/>
      </w:pPr>
      <w:r>
        <w:rPr>
          <w:bCs/>
          <w:b/>
        </w:rPr>
        <w:t xml:space="preserve">Atlas HR Consulting SARL</w:t>
      </w:r>
      <w:r>
        <w:t xml:space="preserve"> </w:t>
      </w:r>
      <w:r>
        <w:t xml:space="preserve">– Professional Human Resources Management Services in Algeria Algiers</w:t>
      </w:r>
    </w:p>
    <w:p>
      <w:pPr>
        <w:pStyle w:val="BodyText"/>
      </w:pPr>
      <w:r>
        <w:t xml:space="preserve">This Invoice was generated electronically and is valid without a physical signature in accordance with Algerian electronic commerce regulations (Law 04-02).</w:t>
      </w:r>
    </w:p>
    <w:p>
      <w:pPr>
        <w:pStyle w:val="BodyText"/>
      </w:pPr>
      <w:r>
        <w:t xml:space="preserve">For inquiries regarding this Invoice, please contact our billing department at billing@atlashr-dz.com or call +213 (0) 23 45 67 89, Monday to Friday, 08:00–17:00 (Algeria Algiers time, GMT+1).</w:t>
      </w:r>
    </w:p>
    <w:p>
      <w:pPr>
        <w:pStyle w:val="BodyText"/>
      </w:pPr>
      <w:r>
        <w:t xml:space="preserve">© 2025 Atlas HR Consulting SARL. All rights reserved. | RC 16/00-1234567 B 2023 | Algeria Algiers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Human Resources Manager Services - Algeria Algiers</dc:title>
  <dc:creator/>
  <dc:language>en</dc:language>
  <cp:keywords/>
  <dcterms:created xsi:type="dcterms:W3CDTF">2026-10-10T06:21:12Z</dcterms:created>
  <dcterms:modified xsi:type="dcterms:W3CDTF">2026-10-10T06:21:12Z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