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Professional Services – Human Resources Management</w:t>
      </w:r>
    </w:p>
    <w:p>
      <w:pPr>
        <w:pStyle w:val="BodyText"/>
      </w:pPr>
      <w:r>
        <w:t xml:space="preserve">Rome, Italy | Capitale d'Italia</w:t>
      </w:r>
    </w:p>
    <w:p>
      <w:pPr>
        <w:pStyle w:val="BodyText"/>
      </w:pPr>
      <w:r>
        <w:t xml:space="preserve">Fattura Professionale / Professional Invoice</w:t>
      </w:r>
    </w:p>
    <w:bookmarkEnd w:id="20"/>
    <w:p>
      <w:pPr>
        <w:pStyle w:val="BodyText"/>
      </w:pPr>
      <w:r>
        <w:rPr>
          <w:bCs/>
          <w:b/>
        </w:rPr>
        <w:t xml:space="preserve">INVOICE DETAILS</w:t>
      </w:r>
      <w:r>
        <w:br/>
      </w:r>
      <w:r>
        <w:t xml:space="preserve">Invoice Number: INV/ROM/2025/0047</w:t>
      </w:r>
      <w:r>
        <w:br/>
      </w:r>
      <w:r>
        <w:t xml:space="preserve">Date of Issue: 15 June 2025</w:t>
      </w:r>
      <w:r>
        <w:br/>
      </w:r>
      <w:r>
        <w:t xml:space="preserve">Due Date: 15 July 2025</w:t>
      </w:r>
      <w:r>
        <w:br/>
      </w:r>
      <w:r>
        <w:t xml:space="preserve">Payment Terms: Net 30 days</w:t>
      </w:r>
      <w:r>
        <w:br/>
      </w:r>
      <w:r>
        <w:t xml:space="preserve">Currency: Euro (EUR)</w:t>
      </w:r>
    </w:p>
    <w:p>
      <w:pPr>
        <w:pStyle w:val="BodyText"/>
      </w:pPr>
      <w:r>
        <w:rPr>
          <w:bCs/>
          <w:b/>
        </w:rPr>
        <w:t xml:space="preserve">SERVICE PROVIDER</w:t>
      </w:r>
      <w:r>
        <w:br/>
      </w:r>
      <w:r>
        <w:t xml:space="preserve">Dr. Elena Marchetti</w:t>
      </w:r>
      <w:r>
        <w:br/>
      </w:r>
      <w:r>
        <w:t xml:space="preserve">Human Resources Manager</w:t>
      </w:r>
      <w:r>
        <w:br/>
      </w:r>
      <w:r>
        <w:t xml:space="preserve">Via del Corso 245, 00186</w:t>
      </w:r>
      <w:r>
        <w:br/>
      </w:r>
      <w:r>
        <w:t xml:space="preserve">Rome (RM), Italy</w:t>
      </w:r>
      <w:r>
        <w:br/>
      </w:r>
      <w:r>
        <w:t xml:space="preserve">P.IVA: IT01234567890</w:t>
      </w:r>
      <w:r>
        <w:br/>
      </w:r>
      <w:r>
        <w:t xml:space="preserve">C.F.: MRCLEN85A21H501Z</w:t>
      </w:r>
      <w:r>
        <w:br/>
      </w:r>
      <w:r>
        <w:t xml:space="preserve">Tel: +39 06 4567 8901</w:t>
      </w:r>
      <w:r>
        <w:br/>
      </w:r>
      <w:r>
        <w:t xml:space="preserve">Email: e.marchetti@hr-roma.it</w:t>
      </w:r>
    </w:p>
    <w:p>
      <w:pPr>
        <w:pStyle w:val="BodyText"/>
      </w:pPr>
      <w:r>
        <w:rPr>
          <w:bCs/>
          <w:b/>
        </w:rPr>
        <w:t xml:space="preserve">CLIENT / BILLED TO</w:t>
      </w:r>
      <w:r>
        <w:br/>
      </w:r>
      <w:r>
        <w:t xml:space="preserve">Società Alfa S.r.l.</w:t>
      </w:r>
      <w:r>
        <w:br/>
      </w:r>
      <w:r>
        <w:t xml:space="preserve">Attn: Mr. Giovanni Rossi, CEO</w:t>
      </w:r>
      <w:r>
        <w:br/>
      </w:r>
      <w:r>
        <w:t xml:space="preserve">Piazza Venezia 12</w:t>
      </w:r>
      <w:r>
        <w:br/>
      </w:r>
      <w:r>
        <w:t xml:space="preserve">00186 Rome (RM), Italy</w:t>
      </w:r>
      <w:r>
        <w:br/>
      </w:r>
      <w:r>
        <w:t xml:space="preserve">P.IVA: IT09876543210</w:t>
      </w:r>
      <w:r>
        <w:br/>
      </w:r>
      <w:r>
        <w:t xml:space="preserve">C.F.: 09876543210</w:t>
      </w:r>
      <w:r>
        <w:br/>
      </w:r>
      <w:r>
        <w:t xml:space="preserve">Tel: +39 06 1234 5678</w:t>
      </w:r>
      <w:r>
        <w:br/>
      </w:r>
      <w:r>
        <w:t xml:space="preserve">Email: g.rossi@alfa-srl.it</w:t>
      </w:r>
    </w:p>
    <w:p>
      <w:pPr>
        <w:pStyle w:val="BodyText"/>
      </w:pPr>
      <w:r>
        <w:t xml:space="preserve">Description of Services Rendered</w:t>
      </w:r>
    </w:p>
    <w:p>
      <w:pPr>
        <w:pStyle w:val="BodyText"/>
      </w:pPr>
      <w:r>
        <w:t xml:space="preserve">The following invoice pertains to the professional services rendered by Dr. Elena Marchetti, a certified Human Resources Manager operating in the metropolitan area of Rome, Italy, in accordance with the professional services agreement (Contratto di Prestazione d'Opera) dated 1 January 2025, registered with the Chamber of Commerce of Rome (Camera di Commercio di Roma). The services were delivered in compliance with Italian labour legislation, including the Statuto dei Lavoratori (Law No. 300/1970), the Consolidated Labour Law (D.Lgs. 81/2008), and all applicable collective bargaining agreements (CCNL) in force in the Lazio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Human Resources Planning and Workforce Development – Comprehensive analysis of organizational structure, talent pipeline assessment, and formulation of a three-year HR strategy aligned with the company's expansion objectives in the Rome metropolitan area.</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€ 85.00</w:t>
            </w:r>
          </w:p>
        </w:tc>
        <w:tc>
          <w:tcPr/>
          <w:p>
            <w:pPr>
              <w:pStyle w:val="Compact"/>
              <w:jc w:val="left"/>
            </w:pPr>
            <w:r>
              <w:t xml:space="preserve">€ 10,200.00</w:t>
            </w:r>
          </w:p>
        </w:tc>
      </w:tr>
      <w:tr>
        <w:tc>
          <w:tcPr/>
          <w:p>
            <w:pPr>
              <w:pStyle w:val="Compact"/>
              <w:jc w:val="left"/>
            </w:pPr>
            <w:r>
              <w:t xml:space="preserve">02</w:t>
            </w:r>
          </w:p>
        </w:tc>
        <w:tc>
          <w:tcPr/>
          <w:p>
            <w:pPr>
              <w:pStyle w:val="Compact"/>
              <w:jc w:val="left"/>
            </w:pPr>
            <w:r>
              <w:t xml:space="preserve">Recruitment and Selection Management – End-to-end management of the recruitment process for 15 senior and mid-level positions, including job description drafting, candidate sourcing, structured interviews, psychometric assessments, and final selection recommendations in compliance with Italian anti-discrimination legislation (D.Lgs. 216/2003).</w:t>
            </w:r>
          </w:p>
        </w:tc>
        <w:tc>
          <w:tcPr/>
          <w:p>
            <w:pPr>
              <w:pStyle w:val="Compact"/>
              <w:jc w:val="left"/>
            </w:pPr>
            <w:r>
              <w:t xml:space="preserve">Feb – Apr 2025</w:t>
            </w:r>
          </w:p>
        </w:tc>
        <w:tc>
          <w:tcPr/>
          <w:p>
            <w:pPr>
              <w:pStyle w:val="Compact"/>
              <w:jc w:val="left"/>
            </w:pPr>
            <w:r>
              <w:t xml:space="preserve">96</w:t>
            </w:r>
          </w:p>
        </w:tc>
        <w:tc>
          <w:tcPr/>
          <w:p>
            <w:pPr>
              <w:pStyle w:val="Compact"/>
              <w:jc w:val="left"/>
            </w:pPr>
            <w:r>
              <w:t xml:space="preserve">€ 85.00</w:t>
            </w:r>
          </w:p>
        </w:tc>
        <w:tc>
          <w:tcPr/>
          <w:p>
            <w:pPr>
              <w:pStyle w:val="Compact"/>
              <w:jc w:val="left"/>
            </w:pPr>
            <w:r>
              <w:t xml:space="preserve">€ 8,160.00</w:t>
            </w:r>
          </w:p>
        </w:tc>
      </w:tr>
      <w:tr>
        <w:tc>
          <w:tcPr/>
          <w:p>
            <w:pPr>
              <w:pStyle w:val="Compact"/>
              <w:jc w:val="left"/>
            </w:pPr>
            <w:r>
              <w:t xml:space="preserve">03</w:t>
            </w:r>
          </w:p>
        </w:tc>
        <w:tc>
          <w:tcPr/>
          <w:p>
            <w:pPr>
              <w:pStyle w:val="Compact"/>
              <w:jc w:val="left"/>
            </w:pPr>
            <w:r>
              <w:t xml:space="preserve">Employee Relations and Conflict Resolution – Mediation of workplace disputes, management of disciplinary procedures in accordance with Article 7 of Law 300/1970, and implementation of a formal grievance handling protocol for the Rome headquarters office.</w:t>
            </w:r>
          </w:p>
        </w:tc>
        <w:tc>
          <w:tcPr/>
          <w:p>
            <w:pPr>
              <w:pStyle w:val="Compact"/>
              <w:jc w:val="left"/>
            </w:pPr>
            <w:r>
              <w:t xml:space="preserve">Mar – May 2025</w:t>
            </w:r>
          </w:p>
        </w:tc>
        <w:tc>
          <w:tcPr/>
          <w:p>
            <w:pPr>
              <w:pStyle w:val="Compact"/>
              <w:jc w:val="left"/>
            </w:pPr>
            <w:r>
              <w:t xml:space="preserve">64</w:t>
            </w:r>
          </w:p>
        </w:tc>
        <w:tc>
          <w:tcPr/>
          <w:p>
            <w:pPr>
              <w:pStyle w:val="Compact"/>
              <w:jc w:val="left"/>
            </w:pPr>
            <w:r>
              <w:t xml:space="preserve">€ 85.00</w:t>
            </w:r>
          </w:p>
        </w:tc>
        <w:tc>
          <w:tcPr/>
          <w:p>
            <w:pPr>
              <w:pStyle w:val="Compact"/>
              <w:jc w:val="left"/>
            </w:pPr>
            <w:r>
              <w:t xml:space="preserve">€ 5,440.00</w:t>
            </w:r>
          </w:p>
        </w:tc>
      </w:tr>
      <w:tr>
        <w:tc>
          <w:tcPr/>
          <w:p>
            <w:pPr>
              <w:pStyle w:val="Compact"/>
              <w:jc w:val="left"/>
            </w:pPr>
            <w:r>
              <w:t xml:space="preserve">04</w:t>
            </w:r>
          </w:p>
        </w:tc>
        <w:tc>
          <w:tcPr/>
          <w:p>
            <w:pPr>
              <w:pStyle w:val="Compact"/>
              <w:jc w:val="left"/>
            </w:pPr>
            <w:r>
              <w:t xml:space="preserve">Training and Professional Development Programme Design – Development and delivery of a structured training curriculum covering leadership development, compliance with Italian data protection regulations (GDPR and D.Lgs. 196/2003 as amended), and workplace safety awareness (D.Lgs. 81/2008) for 200 employees across the Rome and surrounding Lazio region offices.</w:t>
            </w:r>
          </w:p>
        </w:tc>
        <w:tc>
          <w:tcPr/>
          <w:p>
            <w:pPr>
              <w:pStyle w:val="Compact"/>
              <w:jc w:val="left"/>
            </w:pPr>
            <w:r>
              <w:t xml:space="preserve">Apr – Jun 2025</w:t>
            </w:r>
          </w:p>
        </w:tc>
        <w:tc>
          <w:tcPr/>
          <w:p>
            <w:pPr>
              <w:pStyle w:val="Compact"/>
              <w:jc w:val="left"/>
            </w:pPr>
            <w:r>
              <w:t xml:space="preserve">80</w:t>
            </w:r>
          </w:p>
        </w:tc>
        <w:tc>
          <w:tcPr/>
          <w:p>
            <w:pPr>
              <w:pStyle w:val="Compact"/>
              <w:jc w:val="left"/>
            </w:pPr>
            <w:r>
              <w:t xml:space="preserve">€ 85.00</w:t>
            </w:r>
          </w:p>
        </w:tc>
        <w:tc>
          <w:tcPr/>
          <w:p>
            <w:pPr>
              <w:pStyle w:val="Compact"/>
              <w:jc w:val="left"/>
            </w:pPr>
            <w:r>
              <w:t xml:space="preserve">€ 6,800.00</w:t>
            </w:r>
          </w:p>
        </w:tc>
      </w:tr>
      <w:tr>
        <w:tc>
          <w:tcPr/>
          <w:p>
            <w:pPr>
              <w:pStyle w:val="Compact"/>
              <w:jc w:val="left"/>
            </w:pPr>
            <w:r>
              <w:t xml:space="preserve">05</w:t>
            </w:r>
          </w:p>
        </w:tc>
        <w:tc>
          <w:tcPr/>
          <w:p>
            <w:pPr>
              <w:pStyle w:val="Compact"/>
              <w:jc w:val="left"/>
            </w:pPr>
            <w:r>
              <w:t xml:space="preserve">Compensation and Benefits Benchmarking – Conducting a comprehensive salary and benefits survey against market rates in the Rome business district, preparing a revised compensation structure, and advising on the implementation of supplementary welfare (welfare aziendale) schemes in compliance with Article 51 of the TUIR (D.P.R. 917/1986).</w:t>
            </w:r>
          </w:p>
        </w:tc>
        <w:tc>
          <w:tcPr/>
          <w:p>
            <w:pPr>
              <w:pStyle w:val="Compact"/>
              <w:jc w:val="left"/>
            </w:pPr>
            <w:r>
              <w:t xml:space="preserve">May – Jun 2025</w:t>
            </w:r>
          </w:p>
        </w:tc>
        <w:tc>
          <w:tcPr/>
          <w:p>
            <w:pPr>
              <w:pStyle w:val="Compact"/>
              <w:jc w:val="left"/>
            </w:pPr>
            <w:r>
              <w:t xml:space="preserve">56</w:t>
            </w:r>
          </w:p>
        </w:tc>
        <w:tc>
          <w:tcPr/>
          <w:p>
            <w:pPr>
              <w:pStyle w:val="Compact"/>
              <w:jc w:val="left"/>
            </w:pPr>
            <w:r>
              <w:t xml:space="preserve">€ 85.00</w:t>
            </w:r>
          </w:p>
        </w:tc>
        <w:tc>
          <w:tcPr/>
          <w:p>
            <w:pPr>
              <w:pStyle w:val="Compact"/>
              <w:jc w:val="left"/>
            </w:pPr>
            <w:r>
              <w:t xml:space="preserve">€ 4,760.00</w:t>
            </w:r>
          </w:p>
        </w:tc>
      </w:tr>
      <w:tr>
        <w:tc>
          <w:tcPr/>
          <w:p>
            <w:pPr>
              <w:pStyle w:val="Compact"/>
              <w:jc w:val="left"/>
            </w:pPr>
            <w:r>
              <w:t xml:space="preserve">06</w:t>
            </w:r>
          </w:p>
        </w:tc>
        <w:tc>
          <w:tcPr/>
          <w:p>
            <w:pPr>
              <w:pStyle w:val="Compact"/>
              <w:jc w:val="left"/>
            </w:pPr>
            <w:r>
              <w:t xml:space="preserve">HR Compliance Audit and Regulatory Reporting – Full audit of HR documentation, employment contracts, and compliance with Italian labour regulations, including preparation of mandatory reports to the INPS (Istituto Nazionale della Previdenza Sociale) and INAIL (Istituto Nazionale per l'Assicurazione contro gli Infortuni sul Lavoro) offices in Rome.</w:t>
            </w:r>
          </w:p>
        </w:tc>
        <w:tc>
          <w:tcPr/>
          <w:p>
            <w:pPr>
              <w:pStyle w:val="Compact"/>
              <w:jc w:val="left"/>
            </w:pPr>
            <w:r>
              <w:t xml:space="preserve">Jun 2025</w:t>
            </w:r>
          </w:p>
        </w:tc>
        <w:tc>
          <w:tcPr/>
          <w:p>
            <w:pPr>
              <w:pStyle w:val="Compact"/>
              <w:jc w:val="left"/>
            </w:pPr>
            <w:r>
              <w:t xml:space="preserve">40</w:t>
            </w:r>
          </w:p>
        </w:tc>
        <w:tc>
          <w:tcPr/>
          <w:p>
            <w:pPr>
              <w:pStyle w:val="Compact"/>
              <w:jc w:val="left"/>
            </w:pPr>
            <w:r>
              <w:t xml:space="preserve">€ 85.00</w:t>
            </w:r>
          </w:p>
        </w:tc>
        <w:tc>
          <w:tcPr/>
          <w:p>
            <w:pPr>
              <w:pStyle w:val="Compact"/>
              <w:jc w:val="left"/>
            </w:pPr>
            <w:r>
              <w:t xml:space="preserve">€ 3,400.00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(Imponibile)</w:t>
            </w:r>
          </w:p>
        </w:tc>
        <w:tc>
          <w:tcPr/>
          <w:p>
            <w:pPr>
              <w:pStyle w:val="Compact"/>
              <w:jc w:val="right"/>
            </w:pPr>
            <w:r>
              <w:t xml:space="preserve">€ 38,760.00</w:t>
            </w:r>
          </w:p>
        </w:tc>
      </w:tr>
      <w:tr>
        <w:tc>
          <w:tcPr/>
          <w:p>
            <w:pPr>
              <w:pStyle w:val="Compact"/>
              <w:jc w:val="left"/>
            </w:pPr>
            <w:r>
              <w:t xml:space="preserve">VAT (IVA) – 22%</w:t>
            </w:r>
            <w:r>
              <w:t xml:space="preserve"> </w:t>
            </w:r>
            <w:r>
              <w:t xml:space="preserve">Art. 19 DPR 633/72</w:t>
            </w:r>
          </w:p>
        </w:tc>
        <w:tc>
          <w:tcPr/>
          <w:p>
            <w:pPr>
              <w:pStyle w:val="Compact"/>
              <w:jc w:val="right"/>
            </w:pPr>
            <w:r>
              <w:t xml:space="preserve">€ 8,527.20</w:t>
            </w:r>
          </w:p>
        </w:tc>
      </w:tr>
      <w:tr>
        <w:tc>
          <w:tcPr/>
          <w:p>
            <w:pPr>
              <w:pStyle w:val="Compact"/>
              <w:jc w:val="left"/>
            </w:pPr>
            <w:r>
              <w:t xml:space="preserve">TOTAL DUE (Totale)</w:t>
            </w:r>
          </w:p>
        </w:tc>
        <w:tc>
          <w:tcPr/>
          <w:p>
            <w:pPr>
              <w:pStyle w:val="Compact"/>
              <w:jc w:val="right"/>
            </w:pPr>
            <w:r>
              <w:t xml:space="preserve">€ 47,287.20</w:t>
            </w:r>
          </w:p>
        </w:tc>
      </w:tr>
    </w:tbl>
    <w:bookmarkStart w:id="21" w:name="payment-instructions-and-legal-notes"/>
    <w:p>
      <w:pPr>
        <w:pStyle w:val="Heading3"/>
      </w:pPr>
      <w:r>
        <w:t xml:space="preserve">Payment Instructions and Legal Notes</w:t>
      </w:r>
    </w:p>
    <w:p>
      <w:pPr>
        <w:pStyle w:val="FirstParagraph"/>
      </w:pPr>
      <w:r>
        <w:t xml:space="preserve">Payment of the total amount of</w:t>
      </w:r>
      <w:r>
        <w:t xml:space="preserve"> </w:t>
      </w:r>
      <w:r>
        <w:rPr>
          <w:bCs/>
          <w:b/>
        </w:rPr>
        <w:t xml:space="preserve">Forty-Seven Thousand Two Hundred and Eighty-Seven Euros and Twenty Cents (€ 47,287.20)</w:t>
      </w:r>
      <w:r>
        <w:t xml:space="preserve"> </w:t>
      </w:r>
      <w:r>
        <w:t xml:space="preserve">is due within thirty (30) calendar days from the date of issue of this invoice, in accordance with Article 3 of the professional services agreement. Payment shall be made via bank transfer (bonifico bancario) to the following account:</w:t>
      </w:r>
    </w:p>
    <w:p>
      <w:pPr>
        <w:pStyle w:val="BodyText"/>
      </w:pPr>
      <w:r>
        <w:rPr>
          <w:bCs/>
          <w:b/>
        </w:rPr>
        <w:t xml:space="preserve">IBAN:</w:t>
      </w:r>
      <w:r>
        <w:t xml:space="preserve"> </w:t>
      </w:r>
      <w:r>
        <w:t xml:space="preserve">IT60 X054 2811 1010 0000 0123 456</w:t>
      </w:r>
      <w:r>
        <w:br/>
      </w:r>
      <w:r>
        <w:rPr>
          <w:bCs/>
          <w:b/>
        </w:rPr>
        <w:t xml:space="preserve">BIC/SWIFT:</w:t>
      </w:r>
      <w:r>
        <w:t xml:space="preserve"> </w:t>
      </w:r>
      <w:r>
        <w:t xml:space="preserve">BLOPIT22</w:t>
      </w:r>
      <w:r>
        <w:br/>
      </w:r>
      <w:r>
        <w:rPr>
          <w:bCs/>
          <w:b/>
        </w:rPr>
        <w:t xml:space="preserve">Bank:</w:t>
      </w:r>
      <w:r>
        <w:t xml:space="preserve"> </w:t>
      </w:r>
      <w:r>
        <w:t xml:space="preserve">Banca Nazionale del Lavoro S.p.A., Rome Branch</w:t>
      </w:r>
      <w:r>
        <w:br/>
      </w:r>
      <w:r>
        <w:rPr>
          <w:bCs/>
          <w:b/>
        </w:rPr>
        <w:t xml:space="preserve">Beneficiary:</w:t>
      </w:r>
      <w:r>
        <w:t xml:space="preserve"> </w:t>
      </w:r>
      <w:r>
        <w:t xml:space="preserve">Dr. Elena Marchetti</w:t>
      </w:r>
      <w:r>
        <w:br/>
      </w:r>
      <w:r>
        <w:rPr>
          <w:bCs/>
          <w:b/>
        </w:rPr>
        <w:t xml:space="preserve">Reference:</w:t>
      </w:r>
      <w:r>
        <w:t xml:space="preserve"> </w:t>
      </w:r>
      <w:r>
        <w:t xml:space="preserve">INV/ROM/2025/0047</w:t>
      </w:r>
    </w:p>
    <w:p>
      <w:pPr>
        <w:pStyle w:val="BodyText"/>
      </w:pPr>
      <w:r>
        <w:t xml:space="preserve">In the event of late payment, interest shall accrue at the rate established by Article 5 of Legislative Decree 231/2002 (Codice del Consumo), as amended, in addition to a fixed compensation of € 40.00 for recovery costs. This invoice is issued in compliance with the electronic invoicing requirements (Fatturazione Elettronica) as per the provisions of the Agenzia delle Entrate and the Sistema di Interscambio (SdI). The digital signature and electronic stamp (marca temporale) are affixed in the electronic registry.</w:t>
      </w:r>
    </w:p>
    <w:p>
      <w:pPr>
        <w:pStyle w:val="BodyText"/>
      </w:pPr>
      <w:r>
        <w:t xml:space="preserve">This invoice constitutes a valid tax document for the purposes of Italian fiscal law (D.P.R. 633/1972) and may be used for the deduction of expenses as per Article 108 of the TUIR. The services described herein were performed by a Human Resources Manager duly registered with the professional register of the Order of Commerce in Rome, and all activities were conducted in full compliance with the professional code of ethics and the data protection obligations under Regulation (EU) 2016/679 (GDPR) and the Italian implementing provisions (D.Lgs. 196/2003, as amended by D.Lgs. 101/2018).</w:t>
      </w:r>
    </w:p>
    <w:p>
      <w:pPr>
        <w:pStyle w:val="BodyText"/>
      </w:pPr>
      <w:r>
        <w:t xml:space="preserve">For any queries regarding this invoice or the services rendered, please contact the undersigned Human Resources Manager at the address and contact details provided above, or by email at e.marchetti@hr-roma.it. All communications regarding this invoice shall be directed to the professional office located in the historic centre of Rome, Italy.</w:t>
      </w:r>
    </w:p>
    <w:bookmarkEnd w:id="21"/>
    <w:p>
      <w:pPr>
        <w:pStyle w:val="BodyText"/>
      </w:pPr>
      <w:r>
        <w:t xml:space="preserve">Issued in Rome (Roma), Italy</w:t>
      </w:r>
    </w:p>
    <w:p>
      <w:pPr>
        <w:pStyle w:val="BodyText"/>
      </w:pPr>
      <w:r>
        <w:t xml:space="preserve">on 15 June 2025</w:t>
      </w:r>
    </w:p>
    <w:p>
      <w:pPr>
        <w:pStyle w:val="BodyText"/>
      </w:pPr>
      <w:r>
        <w:t xml:space="preserve">Dr. Elena Marchetti</w:t>
      </w:r>
    </w:p>
    <w:p>
      <w:pPr>
        <w:pStyle w:val="BodyText"/>
      </w:pPr>
      <w:r>
        <w:t xml:space="preserve">Human Resources Manager</w:t>
      </w:r>
    </w:p>
    <w:p>
      <w:pPr>
        <w:pStyle w:val="BodyText"/>
      </w:pPr>
      <w:r>
        <w:t xml:space="preserve">Firma digitale / Digital Signature</w:t>
      </w:r>
    </w:p>
    <w:p>
      <w:pPr>
        <w:pStyle w:val="BodyText"/>
      </w:pPr>
      <w:r>
        <w:t xml:space="preserve">[ DIGITAL STAMP</w:t>
      </w:r>
      <w:r>
        <w:br/>
      </w:r>
      <w:r>
        <w:t xml:space="preserve">AGENZIA DELLE ENTRATE</w:t>
      </w:r>
      <w:r>
        <w:br/>
      </w:r>
      <w:r>
        <w:t xml:space="preserve">ROMA – ITALIA ]</w:t>
      </w:r>
    </w:p>
    <w:p>
      <w:pPr>
        <w:pStyle w:val="BodyText"/>
      </w:pPr>
      <w:r>
        <w:t xml:space="preserve">This document is a professional invoice (Fattura Professionale) issued in Rome, Italy, for services rendered by a Human Resources Manager.</w:t>
      </w:r>
      <w:r>
        <w:t xml:space="preserve"> </w:t>
      </w:r>
      <w:r>
        <w:t xml:space="preserve">It is governed by the laws of the Italian Republic. Any disputes arising from this invoice shall be subject to the exclusive jurisdiction of the Courts of Rome (Tribunale di Roma).</w:t>
      </w:r>
      <w:r>
        <w:br/>
      </w:r>
      <w:r>
        <w:br/>
      </w:r>
      <w:r>
        <w:t xml:space="preserve">Document Reference: INV/ROM/2025/0047 | Generated: 15/06/2025 | Page 1 of 1</w:t>
      </w:r>
      <w:r>
        <w:br/>
      </w:r>
      <w:r>
        <w:t xml:space="preserve">© 2025 Dr. Elena Marchetti – Human Resources Manager, Rome,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Rome, Italy</dc:title>
  <dc:creator/>
  <dc:language>en</dc:language>
  <cp:keywords/>
  <dcterms:created xsi:type="dcterms:W3CDTF">2026-10-10T04:04:16Z</dcterms:created>
  <dcterms:modified xsi:type="dcterms:W3CDTF">2026-10-10T04:04:16Z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