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optima-engineering-solutions"/>
    <w:p>
      <w:pPr>
        <w:pStyle w:val="Heading1"/>
      </w:pPr>
      <w:r>
        <w:t xml:space="preserve">Optima Engineering Solutions</w:t>
      </w:r>
    </w:p>
    <w:p>
      <w:pPr>
        <w:pStyle w:val="FirstParagraph"/>
      </w:pPr>
      <w:r>
        <w:t xml:space="preserve">Via dei Coronari, 46, 00186 Rome, Italy</w:t>
      </w:r>
    </w:p>
    <w:p>
      <w:pPr>
        <w:pStyle w:val="BodyText"/>
      </w:pPr>
      <w:r>
        <w:t xml:space="preserve">P.IVA / C.F.: IT01234567890</w:t>
      </w:r>
    </w:p>
    <w:p>
      <w:pPr>
        <w:pStyle w:val="BodyText"/>
      </w:pPr>
      <w:r>
        <w:t xml:space="preserve">Email: billing@optima-engineering.it</w:t>
      </w:r>
    </w:p>
    <w:p>
      <w:pPr>
        <w:pStyle w:val="BodyText"/>
      </w:pPr>
      <w:r>
        <w:t xml:space="preserve">Phone: +39 06 1234 5678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23, 2023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Project Alpha Optimization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Acme Manufacturing S.p.A.</w:t>
      </w:r>
    </w:p>
    <w:p>
      <w:pPr>
        <w:pStyle w:val="BodyText"/>
      </w:pPr>
      <w:r>
        <w:t xml:space="preserve">Via Flaminia, 120</w:t>
      </w:r>
    </w:p>
    <w:p>
      <w:pPr>
        <w:pStyle w:val="BodyText"/>
      </w:pPr>
      <w:r>
        <w:t xml:space="preserve">00191 Rome, Italy</w:t>
      </w:r>
    </w:p>
    <w:p>
      <w:pPr>
        <w:pStyle w:val="BodyText"/>
      </w:pPr>
      <w:r>
        <w:t xml:space="preserve">P.IVA: IT98765432100</w:t>
      </w:r>
    </w:p>
    <w:p>
      <w:pPr>
        <w:pStyle w:val="BodyText"/>
      </w:pPr>
      <w:r>
        <w:t xml:space="preserve">Attn: Procurement Department</w:t>
      </w:r>
    </w:p>
    <w:bookmarkEnd w:id="22"/>
    <w:bookmarkStart w:id="23" w:name="payment-details"/>
    <w:p>
      <w:pPr>
        <w:pStyle w:val="Heading3"/>
      </w:pPr>
      <w:r>
        <w:t xml:space="preserve">Payment Details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Intesa Sanpaolo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IT60 X030 6909 6061 0000 0012 345</w:t>
      </w:r>
    </w:p>
    <w:p>
      <w:pPr>
        <w:pStyle w:val="BodyText"/>
      </w:pPr>
      <w:r>
        <w:rPr>
          <w:bCs/>
          <w:b/>
        </w:rPr>
        <w:t xml:space="preserve">BIC/SWIFT:</w:t>
      </w:r>
      <w:r>
        <w:t xml:space="preserve"> </w:t>
      </w:r>
      <w:r>
        <w:t xml:space="preserve">BCITITMM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Process Optimization Analysis</w:t>
            </w:r>
            <w:r>
              <w:br/>
            </w:r>
            <w:r>
              <w:t xml:space="preserve">Comprehensive assessment of current manufacturing workflows at the Rome facility. This service includes time-and-motion studies, bottleneck identification, and waste reduction strategies tailored to Italian industrial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Lean Manufacturing Implementation</w:t>
            </w:r>
            <w:r>
              <w:br/>
            </w:r>
            <w:r>
              <w:t xml:space="preserve">Deployment of Lean principles to enhance operational efficiency. Includes staff training sessions on 5S methodology and Kaizen events conducted on-site in Rome.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Supply Chain Logistics Review</w:t>
            </w:r>
            <w:r>
              <w:br/>
            </w:r>
            <w:r>
              <w:t xml:space="preserve">Strategic analysis of the supply chain network focusing on local vendors in the Lazio region. Recommendations for inventory management systems to reduce holding costs.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Quality Control System Design</w:t>
            </w:r>
            <w:r>
              <w:br/>
            </w:r>
            <w:r>
              <w:t xml:space="preserve">Development of a robust quality assurance framework compliant with ISO 9001 standards. Includes design of statistical process control charts and documentation protocols.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Final Reporting and Consultation</w:t>
            </w:r>
            <w:r>
              <w:br/>
            </w:r>
            <w:r>
              <w:t xml:space="preserve">Preparation of a detailed technical report summarizing findings, implemented changes, and projected ROI. Includes a final presentation to the executive board in Rome.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13,200.00 EUR</w:t>
      </w:r>
    </w:p>
    <w:p>
      <w:pPr>
        <w:pStyle w:val="BodyText"/>
      </w:pPr>
      <w:r>
        <w:t xml:space="preserve">VAT (IVA 22%):</w:t>
      </w:r>
      <w:r>
        <w:t xml:space="preserve"> </w:t>
      </w:r>
      <w:r>
        <w:t xml:space="preserve">2,904.00 EUR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16,104.00 EUR</w:t>
      </w:r>
    </w:p>
    <w:bookmarkStart w:id="24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 Payment is due within 30 days of the invoice date. Late payments may incur interest charges in accordance with Italian law.</w:t>
      </w:r>
    </w:p>
    <w:p>
      <w:pPr>
        <w:pStyle w:val="BodyText"/>
      </w:pPr>
      <w:r>
        <w:t xml:space="preserve">2. All services provided by the Industrial Engineer are subject to the professional standards and regulations governing engineering practice in Italy.</w:t>
      </w:r>
    </w:p>
    <w:p>
      <w:pPr>
        <w:pStyle w:val="BodyText"/>
      </w:pPr>
      <w:r>
        <w:t xml:space="preserve">3. This invoice represents professional consulting fees only. Any third-party software licenses or travel expenses outside of Rome city limits will be billed separately.</w:t>
      </w:r>
    </w:p>
    <w:p>
      <w:pPr>
        <w:pStyle w:val="BodyText"/>
      </w:pPr>
      <w:r>
        <w:t xml:space="preserve">4. Please quote the Invoice Number (INV-2023-10-045) in all correspondence and bank transfers.</w:t>
      </w:r>
    </w:p>
    <w:p>
      <w:pPr>
        <w:pStyle w:val="BodyText"/>
      </w:pPr>
      <w:r>
        <w:t xml:space="preserve">5. In the event of a dispute regarding the services rendered, the parties agree to resolve the matter through mediation in Rome, Italy.</w:t>
      </w:r>
    </w:p>
    <w:bookmarkEnd w:id="24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Marco Rossi, P.E.</w:t>
      </w:r>
      <w:r>
        <w:br/>
      </w:r>
      <w:r>
        <w:t xml:space="preserve">Senior Industrial Engineer</w:t>
      </w:r>
    </w:p>
    <w:p>
      <w:pPr>
        <w:pStyle w:val="BodyText"/>
      </w:pPr>
      <w:r>
        <w:t xml:space="preserve">Thank you for your business. Optima Engineering Solutions is committed to delivering excellence in industrial engineering across Italy.</w:t>
      </w:r>
    </w:p>
    <w:p>
      <w:pPr>
        <w:pStyle w:val="BodyText"/>
      </w:pPr>
      <w:r>
        <w:t xml:space="preserve">Registered Office: Via dei Coronari, 46, 00186 Rome, Italy | VAT ID: IT01234567890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Industrial Engineering Services</dc:title>
  <dc:creator/>
  <dc:language>en</dc:language>
  <cp:keywords/>
  <dcterms:created xsi:type="dcterms:W3CDTF">2026-10-10T06:25:03Z</dcterms:created>
  <dcterms:modified xsi:type="dcterms:W3CDTF">2026-10-10T06:25:03Z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