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Industrial</w:t>
      </w:r>
      <w:r>
        <w:t xml:space="preserve"> </w:t>
      </w:r>
      <w:r>
        <w:t xml:space="preserve">Engineering</w:t>
      </w:r>
      <w:r>
        <w:t xml:space="preserve"> </w:t>
      </w:r>
      <w:r>
        <w:t xml:space="preserve">Services</w:t>
      </w:r>
    </w:p>
    <w:bookmarkStart w:id="20" w:name="abidjan-industrial-solutions"/>
    <w:p>
      <w:pPr>
        <w:pStyle w:val="Heading1"/>
      </w:pPr>
      <w:r>
        <w:t xml:space="preserve">Abidjan Industrial Solutions</w:t>
      </w:r>
    </w:p>
    <w:p>
      <w:pPr>
        <w:pStyle w:val="FirstParagraph"/>
      </w:pPr>
      <w:r>
        <w:rPr>
          <w:bCs/>
          <w:b/>
        </w:rPr>
        <w:t xml:space="preserve">Lead Consultant:</w:t>
      </w:r>
      <w:r>
        <w:t xml:space="preserve"> </w:t>
      </w:r>
      <w:r>
        <w:t xml:space="preserve">Jean-Marc Kouassi, Certified Industrial Engineer</w:t>
      </w:r>
    </w:p>
    <w:p>
      <w:pPr>
        <w:pStyle w:val="BodyText"/>
      </w:pPr>
      <w:r>
        <w:t xml:space="preserve">Zone 4, Cocody Riviera 3</w:t>
      </w:r>
    </w:p>
    <w:p>
      <w:pPr>
        <w:pStyle w:val="BodyText"/>
      </w:pPr>
      <w:r>
        <w:t xml:space="preserve">Abidjan, Ivory Coast</w:t>
      </w:r>
    </w:p>
    <w:p>
      <w:pPr>
        <w:pStyle w:val="BodyText"/>
      </w:pPr>
      <w:r>
        <w:t xml:space="preserve">Email: contact@abidjan-industrial.ci</w:t>
      </w:r>
    </w:p>
    <w:p>
      <w:pPr>
        <w:pStyle w:val="BodyText"/>
      </w:pPr>
      <w:r>
        <w:t xml:space="preserve">Phone: +225 27 22 44 55 66</w:t>
      </w:r>
    </w:p>
    <w:p>
      <w:pPr>
        <w:pStyle w:val="BodyText"/>
      </w:pPr>
      <w:r>
        <w:t xml:space="preserve">RC Abidjan B 2023-12345 | NIF: CI-8899001122</w:t>
      </w:r>
    </w:p>
    <w:bookmarkEnd w:id="20"/>
    <w:bookmarkStart w:id="21" w:name="invoice"/>
    <w:p>
      <w:pPr>
        <w:pStyle w:val="Heading2"/>
      </w:pPr>
      <w:r>
        <w:t xml:space="preserve">INVOICE</w:t>
      </w:r>
    </w:p>
    <w:p>
      <w:pPr>
        <w:pStyle w:val="FirstParagraph"/>
      </w:pPr>
      <w:r>
        <w:t xml:space="preserve">Invoice #: INV-2023-10-042</w:t>
      </w:r>
    </w:p>
    <w:p>
      <w:pPr>
        <w:pStyle w:val="BodyText"/>
      </w:pPr>
      <w:r>
        <w:t xml:space="preserve">Date: October 24, 2023</w:t>
      </w:r>
    </w:p>
    <w:p>
      <w:pPr>
        <w:pStyle w:val="BodyText"/>
      </w:pPr>
      <w:r>
        <w:t xml:space="preserve">Due Date: November 24, 2023</w:t>
      </w:r>
    </w:p>
    <w:p>
      <w:pPr>
        <w:pStyle w:val="BodyText"/>
      </w:pPr>
      <w:r>
        <w:t xml:space="preserve">Reference: Project Optimization Phase II</w:t>
      </w:r>
    </w:p>
    <w:bookmarkEnd w:id="21"/>
    <w:bookmarkStart w:id="22" w:name="bill-to"/>
    <w:p>
      <w:pPr>
        <w:pStyle w:val="Heading3"/>
      </w:pPr>
      <w:r>
        <w:t xml:space="preserve">Bill To:</w:t>
      </w:r>
    </w:p>
    <w:p>
      <w:pPr>
        <w:pStyle w:val="FirstParagraph"/>
      </w:pPr>
      <w:r>
        <w:rPr>
          <w:bCs/>
          <w:b/>
        </w:rPr>
        <w:t xml:space="preserve">Grand-Bassam Manufacturing Ltd.</w:t>
      </w:r>
    </w:p>
    <w:p>
      <w:pPr>
        <w:pStyle w:val="BodyText"/>
      </w:pPr>
      <w:r>
        <w:t xml:space="preserve">Attn: Procurement Department</w:t>
      </w:r>
    </w:p>
    <w:p>
      <w:pPr>
        <w:pStyle w:val="BodyText"/>
      </w:pPr>
      <w:r>
        <w:t xml:space="preserve">Port-Bouët Industrial Zone</w:t>
      </w:r>
    </w:p>
    <w:p>
      <w:pPr>
        <w:pStyle w:val="BodyText"/>
      </w:pPr>
      <w:r>
        <w:t xml:space="preserve">Abidjan, Ivory Coast</w:t>
      </w:r>
    </w:p>
    <w:bookmarkEnd w:id="22"/>
    <w:bookmarkStart w:id="23" w:name="project-site"/>
    <w:p>
      <w:pPr>
        <w:pStyle w:val="Heading3"/>
      </w:pPr>
      <w:r>
        <w:t xml:space="preserve">Project Site:</w:t>
      </w:r>
    </w:p>
    <w:p>
      <w:pPr>
        <w:pStyle w:val="FirstParagraph"/>
      </w:pPr>
      <w:r>
        <w:t xml:space="preserve">Assembly Line B</w:t>
      </w:r>
    </w:p>
    <w:p>
      <w:pPr>
        <w:pStyle w:val="BodyText"/>
      </w:pPr>
      <w:r>
        <w:t xml:space="preserve">Grand-Bassam Manufacturing Plant</w:t>
      </w:r>
    </w:p>
    <w:p>
      <w:pPr>
        <w:pStyle w:val="BodyText"/>
      </w:pPr>
      <w:r>
        <w:t xml:space="preserve">Abidjan, Ivory Coast</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Industrial Engineering Services</w:t>
            </w:r>
          </w:p>
        </w:tc>
        <w:tc>
          <w:tcPr/>
          <w:p>
            <w:pPr>
              <w:pStyle w:val="Compact"/>
              <w:jc w:val="left"/>
            </w:pPr>
            <w:r>
              <w:t xml:space="preserve">Hours / Qty</w:t>
            </w:r>
          </w:p>
        </w:tc>
        <w:tc>
          <w:tcPr/>
          <w:p>
            <w:pPr>
              <w:pStyle w:val="Compact"/>
              <w:jc w:val="left"/>
            </w:pPr>
            <w:r>
              <w:t xml:space="preserve">Rate (XOF)</w:t>
            </w:r>
          </w:p>
        </w:tc>
        <w:tc>
          <w:tcPr/>
          <w:p>
            <w:pPr>
              <w:pStyle w:val="Compact"/>
              <w:jc w:val="left"/>
            </w:pPr>
            <w:r>
              <w:t xml:space="preserve">Amount (XOF)</w:t>
            </w:r>
          </w:p>
        </w:tc>
      </w:tr>
      <w:tr>
        <w:tc>
          <w:tcPr/>
          <w:p>
            <w:pPr>
              <w:pStyle w:val="Compact"/>
              <w:jc w:val="left"/>
            </w:pPr>
            <w:r>
              <w:t xml:space="preserve">1</w:t>
            </w:r>
          </w:p>
        </w:tc>
        <w:tc>
          <w:tcPr/>
          <w:p>
            <w:pPr>
              <w:pStyle w:val="Compact"/>
              <w:jc w:val="left"/>
            </w:pPr>
            <w:r>
              <w:rPr>
                <w:bCs/>
                <w:b/>
              </w:rPr>
              <w:t xml:space="preserve">Process Optimization Analysis:</w:t>
            </w:r>
            <w:r>
              <w:t xml:space="preserve"> </w:t>
            </w:r>
            <w:r>
              <w:t xml:space="preserve">Comprehensive audit of current manufacturing workflows at the Abidjan facility. This service involved mapping value streams, identifying bottlenecks, and applying Lean Manufacturing principles to reduce waste. The Industrial Engineer conducted on-site time studies and motion analysis to establish baseline efficiency metrics.</w:t>
            </w:r>
          </w:p>
        </w:tc>
        <w:tc>
          <w:tcPr/>
          <w:p>
            <w:pPr>
              <w:pStyle w:val="Compact"/>
              <w:jc w:val="left"/>
            </w:pPr>
            <w:r>
              <w:t xml:space="preserve">40</w:t>
            </w:r>
          </w:p>
        </w:tc>
        <w:tc>
          <w:tcPr/>
          <w:p>
            <w:pPr>
              <w:pStyle w:val="Compact"/>
              <w:jc w:val="left"/>
            </w:pPr>
            <w:r>
              <w:t xml:space="preserve">75,000</w:t>
            </w:r>
          </w:p>
        </w:tc>
        <w:tc>
          <w:tcPr/>
          <w:p>
            <w:pPr>
              <w:pStyle w:val="Compact"/>
              <w:jc w:val="left"/>
            </w:pPr>
            <w:r>
              <w:t xml:space="preserve">3,000,000</w:t>
            </w:r>
          </w:p>
        </w:tc>
      </w:tr>
      <w:tr>
        <w:tc>
          <w:tcPr/>
          <w:p>
            <w:pPr>
              <w:pStyle w:val="Compact"/>
              <w:jc w:val="left"/>
            </w:pPr>
            <w:r>
              <w:t xml:space="preserve">2</w:t>
            </w:r>
          </w:p>
        </w:tc>
        <w:tc>
          <w:tcPr/>
          <w:p>
            <w:pPr>
              <w:pStyle w:val="Compact"/>
              <w:jc w:val="left"/>
            </w:pPr>
            <w:r>
              <w:rPr>
                <w:bCs/>
                <w:b/>
              </w:rPr>
              <w:t xml:space="preserve">Facility Layout Redesign:</w:t>
            </w:r>
            <w:r>
              <w:t xml:space="preserve"> </w:t>
            </w:r>
            <w:r>
              <w:t xml:space="preserve">Strategic reconfiguration of the production floor to improve material flow and minimize handling time. This includes CAD drafting of the new layout, ergonomic assessments for workstations, and safety compliance checks according to Ivory Coast labor regulations.</w:t>
            </w:r>
          </w:p>
        </w:tc>
        <w:tc>
          <w:tcPr/>
          <w:p>
            <w:pPr>
              <w:pStyle w:val="Compact"/>
              <w:jc w:val="left"/>
            </w:pPr>
            <w:r>
              <w:t xml:space="preserve">25</w:t>
            </w:r>
          </w:p>
        </w:tc>
        <w:tc>
          <w:tcPr/>
          <w:p>
            <w:pPr>
              <w:pStyle w:val="Compact"/>
              <w:jc w:val="left"/>
            </w:pPr>
            <w:r>
              <w:t xml:space="preserve">80,000</w:t>
            </w:r>
          </w:p>
        </w:tc>
        <w:tc>
          <w:tcPr/>
          <w:p>
            <w:pPr>
              <w:pStyle w:val="Compact"/>
              <w:jc w:val="left"/>
            </w:pPr>
            <w:r>
              <w:t xml:space="preserve">2,000,000</w:t>
            </w:r>
          </w:p>
        </w:tc>
      </w:tr>
      <w:tr>
        <w:tc>
          <w:tcPr/>
          <w:p>
            <w:pPr>
              <w:pStyle w:val="Compact"/>
              <w:jc w:val="left"/>
            </w:pPr>
            <w:r>
              <w:t xml:space="preserve">3</w:t>
            </w:r>
          </w:p>
        </w:tc>
        <w:tc>
          <w:tcPr/>
          <w:p>
            <w:pPr>
              <w:pStyle w:val="Compact"/>
              <w:jc w:val="left"/>
            </w:pPr>
            <w:r>
              <w:rPr>
                <w:bCs/>
                <w:b/>
              </w:rPr>
              <w:t xml:space="preserve">Quality Control System Implementation:</w:t>
            </w:r>
            <w:r>
              <w:t xml:space="preserve"> </w:t>
            </w:r>
            <w:r>
              <w:t xml:space="preserve">Design and deployment of a Statistical Process Control (SPC) system. The Industrial Engineer trained local staff on quality metrics, defect reduction strategies, and continuous improvement methodologies (Kaizen) tailored to the local operational context.</w:t>
            </w:r>
          </w:p>
        </w:tc>
        <w:tc>
          <w:tcPr/>
          <w:p>
            <w:pPr>
              <w:pStyle w:val="Compact"/>
              <w:jc w:val="left"/>
            </w:pPr>
            <w:r>
              <w:t xml:space="preserve">30</w:t>
            </w:r>
          </w:p>
        </w:tc>
        <w:tc>
          <w:tcPr/>
          <w:p>
            <w:pPr>
              <w:pStyle w:val="Compact"/>
              <w:jc w:val="left"/>
            </w:pPr>
            <w:r>
              <w:t xml:space="preserve">75,000</w:t>
            </w:r>
          </w:p>
        </w:tc>
        <w:tc>
          <w:tcPr/>
          <w:p>
            <w:pPr>
              <w:pStyle w:val="Compact"/>
              <w:jc w:val="left"/>
            </w:pPr>
            <w:r>
              <w:t xml:space="preserve">2,250,000</w:t>
            </w:r>
          </w:p>
        </w:tc>
      </w:tr>
      <w:tr>
        <w:tc>
          <w:tcPr/>
          <w:p>
            <w:pPr>
              <w:pStyle w:val="Compact"/>
              <w:jc w:val="left"/>
            </w:pPr>
            <w:r>
              <w:t xml:space="preserve">4</w:t>
            </w:r>
          </w:p>
        </w:tc>
        <w:tc>
          <w:tcPr/>
          <w:p>
            <w:pPr>
              <w:pStyle w:val="Compact"/>
              <w:jc w:val="left"/>
            </w:pPr>
            <w:r>
              <w:rPr>
                <w:bCs/>
                <w:b/>
              </w:rPr>
              <w:t xml:space="preserve">Supply Chain Logistics Consultation:</w:t>
            </w:r>
            <w:r>
              <w:t xml:space="preserve"> </w:t>
            </w:r>
            <w:r>
              <w:t xml:space="preserve">Analysis of inbound and outbound logistics within the Abidjan economic corridor. Recommendations provided for inventory management optimization to reduce holding costs while maintaining service levels.</w:t>
            </w:r>
          </w:p>
        </w:tc>
        <w:tc>
          <w:tcPr/>
          <w:p>
            <w:pPr>
              <w:pStyle w:val="Compact"/>
              <w:jc w:val="left"/>
            </w:pPr>
            <w:r>
              <w:t xml:space="preserve">15</w:t>
            </w:r>
          </w:p>
        </w:tc>
        <w:tc>
          <w:tcPr/>
          <w:p>
            <w:pPr>
              <w:pStyle w:val="Compact"/>
              <w:jc w:val="left"/>
            </w:pPr>
            <w:r>
              <w:t xml:space="preserve">85,000</w:t>
            </w:r>
          </w:p>
        </w:tc>
        <w:tc>
          <w:tcPr/>
          <w:p>
            <w:pPr>
              <w:pStyle w:val="Compact"/>
              <w:jc w:val="left"/>
            </w:pPr>
            <w:r>
              <w:t xml:space="preserve">1,275,000</w:t>
            </w:r>
          </w:p>
        </w:tc>
      </w:tr>
    </w:tbl>
    <w:p>
      <w:pPr>
        <w:pStyle w:val="BodyText"/>
      </w:pPr>
      <w:r>
        <w:t xml:space="preserve">Subtotal:</w:t>
      </w:r>
      <w:r>
        <w:t xml:space="preserve"> </w:t>
      </w:r>
      <w:r>
        <w:t xml:space="preserve">8,525,000 XOF</w:t>
      </w:r>
    </w:p>
    <w:p>
      <w:pPr>
        <w:pStyle w:val="BodyText"/>
      </w:pPr>
      <w:r>
        <w:t xml:space="preserve">TVA (18%):</w:t>
      </w:r>
      <w:r>
        <w:t xml:space="preserve"> </w:t>
      </w:r>
      <w:r>
        <w:t xml:space="preserve">1,534,500 XOF</w:t>
      </w:r>
    </w:p>
    <w:p>
      <w:pPr>
        <w:pStyle w:val="BodyText"/>
      </w:pPr>
      <w:r>
        <w:t xml:space="preserve">TOTAL DUE:</w:t>
      </w:r>
      <w:r>
        <w:t xml:space="preserve"> </w:t>
      </w:r>
      <w:r>
        <w:t xml:space="preserve">10,059,500 XOF</w:t>
      </w:r>
    </w:p>
    <w:bookmarkStart w:id="24" w:name="payment-terms-instructions"/>
    <w:p>
      <w:pPr>
        <w:pStyle w:val="Heading4"/>
      </w:pPr>
      <w:r>
        <w:t xml:space="preserve">Payment Terms &amp; Instructions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Ecobank Ivory Coast</w:t>
      </w:r>
      <w:r>
        <w:br/>
      </w:r>
      <w:r>
        <w:rPr>
          <w:bCs/>
          <w:b/>
        </w:rPr>
        <w:t xml:space="preserve">Account Name:</w:t>
      </w:r>
      <w:r>
        <w:t xml:space="preserve"> </w:t>
      </w:r>
      <w:r>
        <w:t xml:space="preserve">Abidjan Industrial Solutions</w:t>
      </w:r>
      <w:r>
        <w:br/>
      </w:r>
      <w:r>
        <w:rPr>
          <w:bCs/>
          <w:b/>
        </w:rPr>
        <w:t xml:space="preserve">Account Number:</w:t>
      </w:r>
      <w:r>
        <w:t xml:space="preserve"> </w:t>
      </w:r>
      <w:r>
        <w:t xml:space="preserve">1234567890123</w:t>
      </w:r>
      <w:r>
        <w:br/>
      </w:r>
      <w:r>
        <w:rPr>
          <w:bCs/>
          <w:b/>
        </w:rPr>
        <w:t xml:space="preserve">SWIFT Code:</w:t>
      </w:r>
      <w:r>
        <w:t xml:space="preserve"> </w:t>
      </w:r>
      <w:r>
        <w:t xml:space="preserve">ECOBCICX</w:t>
      </w:r>
    </w:p>
    <w:p>
      <w:pPr>
        <w:pStyle w:val="BodyText"/>
      </w:pPr>
      <w:r>
        <w:t xml:space="preserve">Please reference Invoice #INV-2023-10-042 in your payment description.</w:t>
      </w:r>
    </w:p>
    <w:bookmarkEnd w:id="24"/>
    <w:bookmarkStart w:id="25" w:name="scope-of-work-professional-disclaimer"/>
    <w:p>
      <w:pPr>
        <w:pStyle w:val="Heading4"/>
      </w:pPr>
      <w:r>
        <w:t xml:space="preserve">Scope of Work &amp; Professional Disclaimer</w:t>
      </w:r>
    </w:p>
    <w:p>
      <w:pPr>
        <w:pStyle w:val="FirstParagraph"/>
      </w:pPr>
      <w:r>
        <w:t xml:space="preserve">This invoice covers the professional services rendered by a certified Industrial Engineer specializing in operational efficiency and systems design. The services provided are tailored to the specific industrial landscape of Ivory Coast, ensuring compliance with local standards and maximizing productivity within the Abidjan region.</w:t>
      </w:r>
    </w:p>
    <w:p>
      <w:pPr>
        <w:pStyle w:val="BodyText"/>
      </w:pPr>
      <w:r>
        <w:t xml:space="preserve">The recommendations provided in this engagement are based on data collected during the specified period. While the Industrial Engineer guarantees the accuracy of the analysis and the professionalism of the methodology, the implementation of these strategies is the responsibility of the client. Continued success relies on the consistent application of the proposed protocols by the client's management and workforce.</w:t>
      </w:r>
    </w:p>
    <w:p>
      <w:pPr>
        <w:pStyle w:val="BodyText"/>
      </w:pPr>
      <w:r>
        <w:t xml:space="preserve">Any additional services requested outside the scope of this agreement will be billed separately at the agreed-upon hourly rates. This document serves as a formal request for payment for the value delivered to enhance your industrial operations.</w:t>
      </w:r>
    </w:p>
    <w:bookmarkEnd w:id="25"/>
    <w:p>
      <w:pPr>
        <w:pStyle w:val="BodyText"/>
      </w:pPr>
      <w:r>
        <w:rPr>
          <w:bCs/>
          <w:b/>
        </w:rPr>
        <w:t xml:space="preserve">Authorized Signature (Provider)</w:t>
      </w:r>
    </w:p>
    <w:p>
      <w:pPr>
        <w:pStyle w:val="BodyText"/>
      </w:pPr>
      <w:r>
        <w:t xml:space="preserve">Jean-Marc Kouassi</w:t>
      </w:r>
    </w:p>
    <w:p>
      <w:pPr>
        <w:pStyle w:val="BodyText"/>
      </w:pPr>
      <w:r>
        <w:t xml:space="preserve">Lead Industrial Engineer</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p>
      <w:pPr>
        <w:pStyle w:val="BodyText"/>
      </w:pPr>
      <w:r>
        <w:t xml:space="preserve">Thank you for your business. We look forward to continuing our partnership to drive industrial excellence in Ivory Coast.</w:t>
      </w:r>
    </w:p>
    <w:p>
      <w:pPr>
        <w:pStyle w:val="BodyText"/>
      </w:pPr>
      <w:r>
        <w:t xml:space="preserve">Abidjan Industrial Solutions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Industrial Engineering Services</dc:title>
  <dc:creator/>
  <dc:language>en</dc:language>
  <cp:keywords/>
  <dcterms:created xsi:type="dcterms:W3CDTF">2026-10-10T03:09:37Z</dcterms:created>
  <dcterms:modified xsi:type="dcterms:W3CDTF">2026-10-10T03:09:37Z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