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tlas-industrial-solutions"/>
    <w:p>
      <w:pPr>
        <w:pStyle w:val="Heading1"/>
      </w:pPr>
      <w:r>
        <w:t xml:space="preserve">Atlas Industrial Solutions</w:t>
      </w:r>
    </w:p>
    <w:p>
      <w:pPr>
        <w:pStyle w:val="FirstParagraph"/>
      </w:pPr>
      <w:r>
        <w:rPr>
          <w:bCs/>
          <w:b/>
        </w:rPr>
        <w:t xml:space="preserve">Lead Consultant:</w:t>
      </w:r>
      <w:r>
        <w:t xml:space="preserve"> </w:t>
      </w:r>
      <w:r>
        <w:t xml:space="preserve">Ahmed Benali, Certified Industrial Engineer</w:t>
      </w:r>
    </w:p>
    <w:p>
      <w:pPr>
        <w:pStyle w:val="BodyText"/>
      </w:pPr>
      <w:r>
        <w:t xml:space="preserve">123 Boulevard Mohammed V, Maarif</w:t>
      </w:r>
    </w:p>
    <w:p>
      <w:pPr>
        <w:pStyle w:val="BodyText"/>
      </w:pPr>
      <w:r>
        <w:t xml:space="preserve">Casablanca 20250, Morocco</w:t>
      </w:r>
    </w:p>
    <w:p>
      <w:pPr>
        <w:pStyle w:val="BodyText"/>
      </w:pPr>
      <w:r>
        <w:t xml:space="preserve">Tel: +212 522 00 00 00</w:t>
      </w:r>
    </w:p>
    <w:p>
      <w:pPr>
        <w:pStyle w:val="BodyText"/>
      </w:pPr>
      <w:r>
        <w:t xml:space="preserve">Email: billing@atlas-industrial.ma</w:t>
      </w:r>
    </w:p>
    <w:p>
      <w:pPr>
        <w:pStyle w:val="BodyText"/>
      </w:pPr>
      <w:r>
        <w:t xml:space="preserve">ICE: 001234567890123 | IF: 12345678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INV-2023-10-045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24, 2023</w:t>
      </w:r>
    </w:p>
    <w:p>
      <w:pPr>
        <w:pStyle w:val="BodyText"/>
      </w:pPr>
      <w:r>
        <w:t xml:space="preserve">Payment Terms: Net 30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Casablanca Logistics &amp; Manufacturing S.A.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Zone Industrielle Ain Sebaa</w:t>
      </w:r>
    </w:p>
    <w:p>
      <w:pPr>
        <w:pStyle w:val="BodyText"/>
      </w:pPr>
      <w:r>
        <w:t xml:space="preserve">Casablanca, Morocco</w:t>
      </w:r>
    </w:p>
    <w:p>
      <w:pPr>
        <w:pStyle w:val="BodyText"/>
      </w:pPr>
      <w:r>
        <w:t xml:space="preserve">ICE: 009876543210987</w:t>
      </w:r>
    </w:p>
    <w:bookmarkEnd w:id="22"/>
    <w:bookmarkStart w:id="23" w:name="project-location"/>
    <w:p>
      <w:pPr>
        <w:pStyle w:val="Heading3"/>
      </w:pPr>
      <w:r>
        <w:t xml:space="preserve">Project Location</w:t>
      </w:r>
    </w:p>
    <w:p>
      <w:pPr>
        <w:pStyle w:val="FirstParagraph"/>
      </w:pPr>
      <w:r>
        <w:t xml:space="preserve">Factory Floor B - Assembly Line 4</w:t>
      </w:r>
    </w:p>
    <w:p>
      <w:pPr>
        <w:pStyle w:val="BodyText"/>
      </w:pPr>
      <w:r>
        <w:t xml:space="preserve">Zone Industrielle Ain Sebaa</w:t>
      </w:r>
    </w:p>
    <w:p>
      <w:pPr>
        <w:pStyle w:val="BodyText"/>
      </w:pPr>
      <w:r>
        <w:t xml:space="preserve">Casablanca, Morocco</w:t>
      </w:r>
    </w:p>
    <w:bookmarkEnd w:id="23"/>
    <w:p>
      <w:pPr>
        <w:pStyle w:val="BodyText"/>
      </w:pPr>
      <w:r>
        <w:rPr>
          <w:bCs/>
          <w:b/>
        </w:rPr>
        <w:t xml:space="preserve">Project Context:</w:t>
      </w:r>
      <w:r>
        <w:t xml:space="preserve"> </w:t>
      </w:r>
      <w:r>
        <w:t xml:space="preserve">This invoice covers the professional services rendered by our Industrial Engineering team to optimize production workflows and reduce operational waste within your facility in Casablanca. The scope included time-motion studies, layout redesign, and implementation of Lean Manufacturing principles tailored to the Moroccan industrial market standards.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Industrial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(MAD)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Operational Efficiency Audit:</w:t>
            </w:r>
            <w:r>
              <w:t xml:space="preserve"> </w:t>
            </w:r>
            <w:r>
              <w:t xml:space="preserve">Comprehensive analysis of current manufacturing processes at the Casablanca facility. Included data collection on cycle times, bottleneck identification, and resource utilization rates.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Lean Manufacturing Implementation:</w:t>
            </w:r>
            <w:r>
              <w:t xml:space="preserve"> </w:t>
            </w:r>
            <w:r>
              <w:t xml:space="preserve">Consultation and on-site training for staff regarding 5S methodology and Kaizen events. Focused on reducing non-value-added activities on the assembly floor.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Facility Layout Optimization:</w:t>
            </w:r>
            <w:r>
              <w:t xml:space="preserve"> </w:t>
            </w:r>
            <w:r>
              <w:t xml:space="preserve">CAD-based redesign of the warehouse and production line layout to minimize material handling distance and improve workflow logic within the Casablanca plant.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Quality Control Systems:</w:t>
            </w:r>
            <w:r>
              <w:t xml:space="preserve"> </w:t>
            </w:r>
            <w:r>
              <w:t xml:space="preserve">Development of statistical process control (SPC) charts and quality assurance protocols to align with international ISO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Final Reporting &amp; Strategy:</w:t>
            </w:r>
            <w:r>
              <w:t xml:space="preserve"> </w:t>
            </w:r>
            <w:r>
              <w:t xml:space="preserve">Compilation of findings, ROI analysis, and a strategic roadmap for continuous improvement over the next fiscal year.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101,500.00 MAD</w:t>
      </w:r>
    </w:p>
    <w:p>
      <w:pPr>
        <w:pStyle w:val="BodyText"/>
      </w:pPr>
      <w:r>
        <w:t xml:space="preserve">VAT (20%):</w:t>
      </w:r>
      <w:r>
        <w:t xml:space="preserve"> </w:t>
      </w:r>
      <w:r>
        <w:t xml:space="preserve">20,300.00 MAD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121,800.00 MAD</w:t>
      </w:r>
    </w:p>
    <w:p>
      <w:pPr>
        <w:pStyle w:val="BodyText"/>
      </w:pPr>
      <w:r>
        <w:rPr>
          <w:bCs/>
          <w:b/>
        </w:rPr>
        <w:t xml:space="preserve">Payment Instructions:</w:t>
      </w:r>
      <w:r>
        <w:br/>
      </w:r>
      <w:r>
        <w:t xml:space="preserve">Please remit payment via bank transfer to the following account in Morocco:</w:t>
      </w:r>
      <w:r>
        <w:br/>
      </w:r>
      <w:r>
        <w:rPr>
          <w:bCs/>
          <w:b/>
        </w:rPr>
        <w:t xml:space="preserve">Bank:</w:t>
      </w:r>
      <w:r>
        <w:t xml:space="preserve"> </w:t>
      </w:r>
      <w:r>
        <w:t xml:space="preserve">Attijariwafa Bank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Maarif, Casablanca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MA64 0115 1000 0100 0100 0100</w:t>
      </w:r>
      <w:r>
        <w:br/>
      </w:r>
      <w:r>
        <w:rPr>
          <w:bCs/>
          <w:b/>
        </w:rPr>
        <w:t xml:space="preserve">BIC:</w:t>
      </w:r>
      <w:r>
        <w:t xml:space="preserve"> </w:t>
      </w:r>
      <w:r>
        <w:t xml:space="preserve">WAFBMACA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Please use Invoice Number INV-2023-10-045 as the payment reference.</w:t>
      </w:r>
    </w:p>
    <w:p>
      <w:pPr>
        <w:pStyle w:val="BodyText"/>
      </w:pPr>
      <w:r>
        <w:rPr>
          <w:bCs/>
          <w:b/>
        </w:rP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 of the invoice date.</w:t>
      </w:r>
    </w:p>
    <w:p>
      <w:pPr>
        <w:numPr>
          <w:ilvl w:val="0"/>
          <w:numId w:val="1001"/>
        </w:numPr>
        <w:pStyle w:val="Compact"/>
      </w:pPr>
      <w:r>
        <w:t xml:space="preserve">Late payments will incur a penalty fee of 1.5% per month on the outstanding balance.</w:t>
      </w:r>
    </w:p>
    <w:p>
      <w:pPr>
        <w:numPr>
          <w:ilvl w:val="0"/>
          <w:numId w:val="1001"/>
        </w:numPr>
        <w:pStyle w:val="Compact"/>
      </w:pPr>
      <w:r>
        <w:t xml:space="preserve">All services provided are subject to the professional standards of Industrial Engineering in Morocco.</w:t>
      </w:r>
    </w:p>
    <w:p>
      <w:pPr>
        <w:numPr>
          <w:ilvl w:val="0"/>
          <w:numId w:val="1001"/>
        </w:numPr>
        <w:pStyle w:val="Compact"/>
      </w:pPr>
      <w:r>
        <w:t xml:space="preserve">Any disputes regarding this invoice must be raised within 14 days of receipt.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Moroccan tax regulations.</w:t>
      </w:r>
    </w:p>
    <w:p>
      <w:pPr>
        <w:pStyle w:val="FirstParagraph"/>
      </w:pPr>
      <w:r>
        <w:rPr>
          <w:bCs/>
          <w:b/>
        </w:rPr>
        <w:t xml:space="preserve">Authorized Signature (Provider)</w:t>
      </w:r>
    </w:p>
    <w:p>
      <w:pPr>
        <w:pStyle w:val="BodyText"/>
      </w:pPr>
      <w:r>
        <w:t xml:space="preserve">Ahmed Benali</w:t>
      </w:r>
    </w:p>
    <w:p>
      <w:pPr>
        <w:pStyle w:val="BodyText"/>
      </w:pPr>
      <w:r>
        <w:t xml:space="preserve">Senior Industrial Engineer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Thank you for your business. We look forward to continuing our partnership to enhance industrial efficiency in Casablanca.</w:t>
      </w:r>
    </w:p>
    <w:p>
      <w:pPr>
        <w:pStyle w:val="BodyText"/>
      </w:pPr>
      <w:r>
        <w:t xml:space="preserve">Atlas Industrial Solutions © 2023.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Industrial Engineering Services</dc:title>
  <dc:creator/>
  <dc:language>en</dc:language>
  <cp:keywords/>
  <dcterms:created xsi:type="dcterms:W3CDTF">2026-10-10T03:00:07Z</dcterms:created>
  <dcterms:modified xsi:type="dcterms:W3CDTF">2026-10-10T03:00:07Z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