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Industrial</w:t>
      </w:r>
      <w:r>
        <w:t xml:space="preserve"> </w:t>
      </w:r>
      <w:r>
        <w:t xml:space="preserve">Engineering</w:t>
      </w:r>
      <w:r>
        <w:t xml:space="preserve"> </w:t>
      </w:r>
      <w:r>
        <w:t xml:space="preserve">Services</w:t>
      </w:r>
      <w:r>
        <w:t xml:space="preserve"> </w:t>
      </w:r>
      <w:r>
        <w:t xml:space="preserve">-</w:t>
      </w:r>
      <w:r>
        <w:t xml:space="preserve"> </w:t>
      </w:r>
      <w:r>
        <w:t xml:space="preserve">Yangon,</w:t>
      </w:r>
      <w:r>
        <w:t xml:space="preserve"> </w:t>
      </w:r>
      <w:r>
        <w:t xml:space="preserve">Myanmar</w:t>
      </w:r>
    </w:p>
    <w:bookmarkStart w:id="20" w:name="yangon-industrial-solutions-ltd."/>
    <w:p>
      <w:pPr>
        <w:pStyle w:val="Heading1"/>
      </w:pPr>
      <w:r>
        <w:t xml:space="preserve">Yangon Industrial Solutions Ltd.</w:t>
      </w:r>
    </w:p>
    <w:p>
      <w:pPr>
        <w:pStyle w:val="FirstParagraph"/>
      </w:pPr>
      <w:r>
        <w:rPr>
          <w:bCs/>
          <w:b/>
        </w:rPr>
        <w:t xml:space="preserve">Professional Industrial Engineering Consultancy</w:t>
      </w:r>
    </w:p>
    <w:p>
      <w:pPr>
        <w:pStyle w:val="BodyText"/>
      </w:pPr>
      <w:r>
        <w:t xml:space="preserve">123 Inya Road, Kamaryut Township</w:t>
      </w:r>
    </w:p>
    <w:p>
      <w:pPr>
        <w:pStyle w:val="BodyText"/>
      </w:pPr>
      <w:r>
        <w:t xml:space="preserve">Yangon, Myanmar</w:t>
      </w:r>
    </w:p>
    <w:p>
      <w:pPr>
        <w:pStyle w:val="BodyText"/>
      </w:pPr>
      <w:r>
        <w:t xml:space="preserve">Tax Registration No: 01-23456789</w:t>
      </w:r>
    </w:p>
    <w:p>
      <w:pPr>
        <w:pStyle w:val="BodyText"/>
      </w:pPr>
      <w:r>
        <w:t xml:space="preserve">Email: billing@yangonindustrial.mm | Phone: +95 1 234 5678</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Myanmar Manufacturing &amp; Logistics Corp.</w:t>
      </w:r>
    </w:p>
    <w:p>
      <w:pPr>
        <w:pStyle w:val="BodyText"/>
      </w:pPr>
      <w:r>
        <w:t xml:space="preserve">Attn: Procurement Department</w:t>
      </w:r>
    </w:p>
    <w:p>
      <w:pPr>
        <w:pStyle w:val="BodyText"/>
      </w:pPr>
      <w:r>
        <w:t xml:space="preserve">Zone 1, Hlaing Tharyar Township</w:t>
      </w:r>
    </w:p>
    <w:p>
      <w:pPr>
        <w:pStyle w:val="BodyText"/>
      </w:pPr>
      <w:r>
        <w:t xml:space="preserve">Yangon, Myanmar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INV-2023-IE-089</w:t>
      </w:r>
    </w:p>
    <w:p>
      <w:pPr>
        <w:pStyle w:val="BodyText"/>
      </w:pPr>
      <w:r>
        <w:rPr>
          <w:bCs/>
          <w:b/>
        </w:rPr>
        <w:t xml:space="preserve">Project Reference:</w:t>
      </w:r>
      <w:r>
        <w:t xml:space="preserve"> </w:t>
      </w:r>
      <w:r>
        <w:t xml:space="preserve">YGN-PROD-OPT-2023</w:t>
      </w:r>
    </w:p>
    <w:p>
      <w:pPr>
        <w:pStyle w:val="BodyText"/>
      </w:pPr>
      <w:r>
        <w:rPr>
          <w:bCs/>
          <w:b/>
        </w:rPr>
        <w:t xml:space="preserve">Service Period:</w:t>
      </w:r>
      <w:r>
        <w:t xml:space="preserve"> </w:t>
      </w:r>
      <w:r>
        <w:t xml:space="preserve">Sept 1, 2023 - Oct 20, 2023</w:t>
      </w:r>
    </w:p>
    <w:p>
      <w:pPr>
        <w:pStyle w:val="BodyText"/>
      </w:pPr>
      <w:r>
        <w:rPr>
          <w:bCs/>
          <w:b/>
        </w:rPr>
        <w:t xml:space="preserve">Currency:</w:t>
      </w:r>
      <w:r>
        <w:t xml:space="preserve"> </w:t>
      </w:r>
      <w:r>
        <w:t xml:space="preserve">Myanmar Kyat (MMK)</w:t>
      </w:r>
    </w:p>
    <w:bookmarkEnd w:id="23"/>
    <w:p>
      <w:pPr>
        <w:pStyle w:val="BodyText"/>
      </w:pPr>
      <w:r>
        <w:rPr>
          <w:bCs/>
          <w:b/>
        </w:rPr>
        <w:t xml:space="preserve">Subject: Professional Industrial Engineering Services for Production Line Optimization in Yangon</w:t>
      </w:r>
    </w:p>
    <w:p>
      <w:pPr>
        <w:pStyle w:val="BodyText"/>
      </w:pPr>
      <w:r>
        <w:t xml:space="preserve">This invoice covers the comprehensive scope of work performed by our team of certified Industrial Engineers at your facility in Yangon, Myanmar. The primary objective of this engagement was to analyze current manufacturing workflows, identify bottlenecks, and implement lean manufacturing principles to enhance overall operational efficiency. Our Industrial Engineers conducted a thorough time-and-motion study, facility layout analysis, and quality control assessment tailored to the specific industrial environment of the Yangon manufacturing sector.</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Industrial Engineering Services</w:t>
            </w:r>
          </w:p>
        </w:tc>
        <w:tc>
          <w:tcPr/>
          <w:p>
            <w:pPr>
              <w:pStyle w:val="Compact"/>
              <w:jc w:val="left"/>
            </w:pPr>
            <w:r>
              <w:t xml:space="preserve">Quantity / Hours</w:t>
            </w:r>
          </w:p>
        </w:tc>
        <w:tc>
          <w:tcPr/>
          <w:p>
            <w:pPr>
              <w:pStyle w:val="Compact"/>
              <w:jc w:val="left"/>
            </w:pPr>
            <w:r>
              <w:t xml:space="preserve">Unit Rate (MMK)</w:t>
            </w:r>
          </w:p>
        </w:tc>
        <w:tc>
          <w:tcPr/>
          <w:p>
            <w:pPr>
              <w:pStyle w:val="Compact"/>
              <w:jc w:val="left"/>
            </w:pPr>
            <w:r>
              <w:t xml:space="preserve">Total (MMK)</w:t>
            </w:r>
          </w:p>
        </w:tc>
      </w:tr>
      <w:tr>
        <w:tc>
          <w:tcPr/>
          <w:p>
            <w:pPr>
              <w:pStyle w:val="Compact"/>
              <w:jc w:val="left"/>
            </w:pPr>
            <w:r>
              <w:t xml:space="preserve">1</w:t>
            </w:r>
          </w:p>
        </w:tc>
        <w:tc>
          <w:tcPr/>
          <w:p>
            <w:pPr>
              <w:pStyle w:val="Compact"/>
              <w:jc w:val="left"/>
            </w:pPr>
            <w:r>
              <w:rPr>
                <w:bCs/>
                <w:b/>
              </w:rPr>
              <w:t xml:space="preserve">Facility Layout &amp; Workflow Analysis:</w:t>
            </w:r>
            <w:r>
              <w:br/>
            </w:r>
            <w:r>
              <w:t xml:space="preserve">Detailed assessment of the factory floor in Yangon to optimize material flow and reduce non-value-added movement. Includes CAD layout redesign.</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Time &amp; Motion Study:</w:t>
            </w:r>
            <w:r>
              <w:br/>
            </w:r>
            <w:r>
              <w:t xml:space="preserve">On-site observation and data collection by Industrial Engineers to establish standard times for key assembly processes.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3</w:t>
            </w:r>
          </w:p>
        </w:tc>
        <w:tc>
          <w:tcPr/>
          <w:p>
            <w:pPr>
              <w:pStyle w:val="Compact"/>
              <w:jc w:val="left"/>
            </w:pPr>
            <w:r>
              <w:rPr>
                <w:bCs/>
                <w:b/>
              </w:rPr>
              <w:t xml:space="preserve">Lean Manufacturing Implementation:</w:t>
            </w:r>
            <w:r>
              <w:br/>
            </w:r>
            <w:r>
              <w:t xml:space="preserve">Consultation and training for staff on 5S methodology and waste reduction strategies specific to Myanmar industrial standards.</w:t>
            </w:r>
          </w:p>
        </w:tc>
        <w:tc>
          <w:tcPr/>
          <w:p>
            <w:pPr>
              <w:pStyle w:val="Compact"/>
              <w:jc w:val="left"/>
            </w:pPr>
            <w:r>
              <w:t xml:space="preserve">20</w:t>
            </w:r>
          </w:p>
        </w:tc>
        <w:tc>
          <w:tcPr/>
          <w:p>
            <w:pPr>
              <w:pStyle w:val="Compact"/>
              <w:jc w:val="left"/>
            </w:pPr>
            <w:r>
              <w:t xml:space="preserve">100,000</w:t>
            </w:r>
          </w:p>
        </w:tc>
        <w:tc>
          <w:tcPr/>
          <w:p>
            <w:pPr>
              <w:pStyle w:val="Compact"/>
              <w:jc w:val="left"/>
            </w:pPr>
            <w:r>
              <w:t xml:space="preserve">2,000,000</w:t>
            </w:r>
          </w:p>
        </w:tc>
      </w:tr>
      <w:tr>
        <w:tc>
          <w:tcPr/>
          <w:p>
            <w:pPr>
              <w:pStyle w:val="Compact"/>
              <w:jc w:val="left"/>
            </w:pPr>
            <w:r>
              <w:t xml:space="preserve">4</w:t>
            </w:r>
          </w:p>
        </w:tc>
        <w:tc>
          <w:tcPr/>
          <w:p>
            <w:pPr>
              <w:pStyle w:val="Compact"/>
              <w:jc w:val="left"/>
            </w:pPr>
            <w:r>
              <w:rPr>
                <w:bCs/>
                <w:b/>
              </w:rPr>
              <w:t xml:space="preserve">Quality Control System Design:</w:t>
            </w:r>
            <w:r>
              <w:br/>
            </w:r>
            <w:r>
              <w:t xml:space="preserve">Development of statistical process control (SPC) charts and inspection protocols.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Final Engineering Report:</w:t>
            </w:r>
            <w:r>
              <w:br/>
            </w:r>
            <w:r>
              <w:t xml:space="preserve">Comprehensive documentation of findings, recommendations, and projected ROI for management review.</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8,500,000 MMK</w:t>
      </w:r>
    </w:p>
    <w:p>
      <w:pPr>
        <w:pStyle w:val="BodyText"/>
      </w:pPr>
      <w:r>
        <w:t xml:space="preserve">VAT (5%):</w:t>
      </w:r>
      <w:r>
        <w:t xml:space="preserve"> </w:t>
      </w:r>
      <w:r>
        <w:t xml:space="preserve">425,000 MMK</w:t>
      </w:r>
    </w:p>
    <w:p>
      <w:pPr>
        <w:pStyle w:val="BodyText"/>
      </w:pPr>
      <w:r>
        <w:t xml:space="preserve">Service Tax (5%):</w:t>
      </w:r>
      <w:r>
        <w:t xml:space="preserve"> </w:t>
      </w:r>
      <w:r>
        <w:t xml:space="preserve">425,000 MMK</w:t>
      </w:r>
    </w:p>
    <w:p>
      <w:pPr>
        <w:pStyle w:val="BodyText"/>
      </w:pPr>
      <w:r>
        <w:t xml:space="preserve">TOTAL DUE:</w:t>
      </w:r>
      <w:r>
        <w:t xml:space="preserve"> </w:t>
      </w:r>
      <w:r>
        <w:t xml:space="preserve">9,350,000 MMK</w:t>
      </w:r>
    </w:p>
    <w:bookmarkStart w:id="24" w:name="payment-terms-conditions"/>
    <w:p>
      <w:pPr>
        <w:pStyle w:val="Heading4"/>
      </w:pPr>
      <w:r>
        <w:t xml:space="preserve">Payment Terms &amp; Conditions:</w:t>
      </w:r>
    </w:p>
    <w:p>
      <w:pPr>
        <w:pStyle w:val="FirstParagraph"/>
      </w:pPr>
      <w:r>
        <w:t xml:space="preserve">Payment is due within 30 days of the invoice date. Please make payments via bank transfer to the account details below. Late payments may incur a penalty of 1.5% per month.</w:t>
      </w:r>
    </w:p>
    <w:p>
      <w:pPr>
        <w:pStyle w:val="BodyText"/>
      </w:pPr>
      <w:r>
        <w:rPr>
          <w:bCs/>
          <w:b/>
        </w:rPr>
        <w:t xml:space="preserve">Bank Details:</w:t>
      </w:r>
    </w:p>
    <w:p>
      <w:pPr>
        <w:pStyle w:val="BodyText"/>
      </w:pPr>
      <w:r>
        <w:t xml:space="preserve">Bank Name: Myanmar Foreign Trade Bank</w:t>
      </w:r>
      <w:r>
        <w:br/>
      </w:r>
      <w:r>
        <w:t xml:space="preserve">Branch: Inya Branch, Yangon</w:t>
      </w:r>
      <w:r>
        <w:br/>
      </w:r>
      <w:r>
        <w:t xml:space="preserve">Account Name: Yangon Industrial Solutions Ltd.</w:t>
      </w:r>
      <w:r>
        <w:br/>
      </w:r>
      <w:r>
        <w:t xml:space="preserve">Account Number: 1234-5678-9012-3456</w:t>
      </w:r>
    </w:p>
    <w:p>
      <w:pPr>
        <w:pStyle w:val="BodyText"/>
      </w:pPr>
      <w:r>
        <w:rPr>
          <w:bCs/>
          <w:b/>
        </w:rPr>
        <w:t xml:space="preserve">Notes:</w:t>
      </w:r>
      <w:r>
        <w:t xml:space="preserve"> </w:t>
      </w:r>
      <w:r>
        <w:t xml:space="preserve">This invoice represents professional services rendered by qualified Industrial Engineers. All intellectual property regarding process improvements remains with the client upon full payment.</w:t>
      </w:r>
    </w:p>
    <w:bookmarkEnd w:id="24"/>
    <w:p>
      <w:pPr>
        <w:pStyle w:val="BodyText"/>
      </w:pPr>
      <w:r>
        <w:rPr>
          <w:bCs/>
          <w:b/>
        </w:rPr>
        <w:t xml:space="preserve">Authorized Signature</w:t>
      </w:r>
    </w:p>
    <w:p>
      <w:pPr>
        <w:pStyle w:val="BodyText"/>
      </w:pPr>
      <w:r>
        <w:t xml:space="preserve">Yangon Industrial Solutions Ltd.</w:t>
      </w:r>
    </w:p>
    <w:p>
      <w:pPr>
        <w:pStyle w:val="BodyText"/>
      </w:pPr>
      <w:r>
        <w:rPr>
          <w:bCs/>
          <w:b/>
        </w:rPr>
        <w:t xml:space="preserve">Received By</w:t>
      </w:r>
    </w:p>
    <w:p>
      <w:pPr>
        <w:pStyle w:val="BodyText"/>
      </w:pPr>
      <w:r>
        <w:t xml:space="preserve">Myanmar Manufacturing &amp; Logistics Corp.</w:t>
      </w:r>
    </w:p>
    <w:p>
      <w:pPr>
        <w:pStyle w:val="BodyText"/>
      </w:pPr>
      <w:r>
        <w:t xml:space="preserve">Thank you for your business. We look forward to continuing our partnership in advancing industrial efficiency in Myanmar.</w:t>
      </w:r>
    </w:p>
    <w:p>
      <w:pPr>
        <w:pStyle w:val="BodyText"/>
      </w:pPr>
      <w:r>
        <w:t xml:space="preserve">Yangon Industrial Solutions Ltd. | 123 Inya Road, Yangon, Myanmar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Industrial Engineering Services - Yangon, Myanmar</dc:title>
  <dc:creator/>
  <dc:language>en</dc:language>
  <cp:keywords/>
  <dcterms:created xsi:type="dcterms:W3CDTF">2026-10-10T03:11:59Z</dcterms:created>
  <dcterms:modified xsi:type="dcterms:W3CDTF">2026-10-10T03:11:59Z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