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windy-city-industrial-solutions"/>
    <w:p>
      <w:pPr>
        <w:pStyle w:val="Heading1"/>
      </w:pPr>
      <w:r>
        <w:t xml:space="preserve">Windy City Industrial Solutions</w:t>
      </w:r>
    </w:p>
    <w:p>
      <w:pPr>
        <w:pStyle w:val="FirstParagraph"/>
      </w:pPr>
      <w:r>
        <w:t xml:space="preserve">Professional Industrial Engineering &amp; Consulting</w:t>
      </w:r>
    </w:p>
    <w:p>
      <w:pPr>
        <w:pStyle w:val="BodyText"/>
      </w:pPr>
      <w:r>
        <w:t xml:space="preserve">123 N. Michigan Avenue, Suite 400</w:t>
      </w:r>
    </w:p>
    <w:p>
      <w:pPr>
        <w:pStyle w:val="BodyText"/>
      </w:pPr>
      <w:r>
        <w:t xml:space="preserve">Chicago, IL 60601, United States</w:t>
      </w:r>
    </w:p>
    <w:p>
      <w:pPr>
        <w:pStyle w:val="BodyText"/>
      </w:pPr>
      <w:r>
        <w:t xml:space="preserve">Phone: (312) 555-0199 | Email: billing@windycityindustrial.com</w:t>
      </w:r>
    </w:p>
    <w:p>
      <w:pPr>
        <w:pStyle w:val="BodyText"/>
      </w:pPr>
      <w:r>
        <w:t xml:space="preserve">EIN: 36-1234567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Apex Manufacturing Group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2500 W. Fulton Street</w:t>
      </w:r>
    </w:p>
    <w:p>
      <w:pPr>
        <w:pStyle w:val="BodyText"/>
      </w:pPr>
      <w:r>
        <w:t xml:space="preserve">Chicago, IL 60612, United States</w:t>
      </w:r>
    </w:p>
    <w:p>
      <w:pPr>
        <w:pStyle w:val="BodyText"/>
      </w:pPr>
      <w:r>
        <w:t xml:space="preserve">Client ID: APM-9920</w:t>
      </w:r>
    </w:p>
    <w:bookmarkEnd w:id="22"/>
    <w:bookmarkStart w:id="23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Lean Six Sigma Optimization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Chicago West Loop Facility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C-2023-IND-ENG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 01, 2023 - Oct 20,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Industrial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Mapping and Value Stream Analysis</w:t>
            </w:r>
            <w:r>
              <w:br/>
            </w:r>
            <w:r>
              <w:t xml:space="preserve">Comprehensive on-site assessment of the Chicago facility's assembly line. The Industrial Engineer conducted time-and-motion studies to identify bottlenecks, waste reduction opportunities, and cycle time variances. Included creation of current-state and future-state value stream maps.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Facility Layout Optimization</w:t>
            </w:r>
            <w:r>
              <w:br/>
            </w:r>
            <w:r>
              <w:t xml:space="preserve">Design and simulation of a new warehouse layout to improve material flow and reduce travel time for forklift operators. Utilized AutoCAD and FlexSim software to model the proposed changes within the existing Chicago plant footprint.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$4,625.00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System Implementation</w:t>
            </w:r>
            <w:r>
              <w:br/>
            </w:r>
            <w:r>
              <w:t xml:space="preserve">Development of Statistical Process Control (SPC) charts and standard operating procedures (SOPs) for the quality assurance team. Training sessions provided to floor managers on defect reduction methodologies.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$2,775.00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Ergonomic Assessment and Safety Audit</w:t>
            </w:r>
            <w:r>
              <w:br/>
            </w:r>
            <w:r>
              <w:t xml:space="preserve">Evaluation of workstation ergonomics to comply with OSHA standards and reduce worker fatigue. Recommendations provided for equipment adjustments and lifting aids to enhance safety and productivity.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Engineering Report and Strategy Deck</w:t>
            </w:r>
            <w:r>
              <w:br/>
            </w:r>
            <w:r>
              <w:t xml:space="preserve">Compilation of all findings, data analysis, and strategic recommendations into a comprehensive report for executive review. Includes projected ROI calculations for the proposed efficiency improvements.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$18,150.00</w:t>
      </w:r>
    </w:p>
    <w:p>
      <w:pPr>
        <w:pStyle w:val="BodyText"/>
      </w:pPr>
      <w:r>
        <w:t xml:space="preserve">Tax (6.25% IL Sales Tax):</w:t>
      </w:r>
      <w:r>
        <w:t xml:space="preserve"> </w:t>
      </w:r>
      <w:r>
        <w:t xml:space="preserve">$1,134.38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$19,284.38</w:t>
      </w:r>
    </w:p>
    <w:bookmarkStart w:id="24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rPr>
          <w:bCs/>
          <w:b/>
        </w:rPr>
        <w:t xml:space="preserve">Bank Transfer (ACH/Wire):</w:t>
      </w:r>
      <w:r>
        <w:br/>
      </w:r>
      <w:r>
        <w:t xml:space="preserve">Bank Name: First Chicago National Bank</w:t>
      </w:r>
      <w:r>
        <w:br/>
      </w:r>
      <w:r>
        <w:t xml:space="preserve">Account Name: Windy City Industrial Solutions LLC</w:t>
      </w:r>
      <w:r>
        <w:br/>
      </w:r>
      <w:r>
        <w:t xml:space="preserve">Routing Number: 071000013</w:t>
      </w:r>
      <w:r>
        <w:br/>
      </w:r>
      <w:r>
        <w:t xml:space="preserve">Account Number: 9876543210</w:t>
      </w:r>
      <w:r>
        <w:br/>
      </w:r>
      <w:r>
        <w:t xml:space="preserve">Please reference Invoice #INV-2023-10-884 in the memo line.</w:t>
      </w:r>
    </w:p>
    <w:p>
      <w:pPr>
        <w:pStyle w:val="BodyText"/>
      </w:pPr>
      <w:r>
        <w:rPr>
          <w:bCs/>
          <w:b/>
        </w:rPr>
        <w:t xml:space="preserve">Terms:</w:t>
      </w:r>
      <w:r>
        <w:br/>
      </w:r>
      <w:r>
        <w:t xml:space="preserve">Payment is due within 30 days of the invoice date. Late payments are subject to a 1.5% monthly interest charge. This Invoice represents professional services rendered by a licensed Industrial Engineer in accordance with the contract signed on August 15, 2023. All intellectual property regarding process designs remains with Windy City Industrial Solutions until full payment is received.</w:t>
      </w:r>
    </w:p>
    <w:p>
      <w:pPr>
        <w:pStyle w:val="BodyText"/>
      </w:pPr>
      <w:r>
        <w:rPr>
          <w:bCs/>
          <w:b/>
        </w:rPr>
        <w:t xml:space="preserve">Thank you for your business.</w:t>
      </w:r>
      <w:r>
        <w:br/>
      </w:r>
      <w:r>
        <w:t xml:space="preserve">We appreciate the opportunity to optimize your operations here in Chicago.</w:t>
      </w:r>
    </w:p>
    <w:bookmarkEnd w:id="24"/>
    <w:p>
      <w:pPr>
        <w:pStyle w:val="BodyText"/>
      </w:pPr>
      <w:r>
        <w:t xml:space="preserve">Authorized Signature (Provider)</w:t>
      </w:r>
      <w:r>
        <w:br/>
      </w:r>
      <w:r>
        <w:rPr>
          <w:iCs/>
          <w:i/>
        </w:rPr>
        <w:t xml:space="preserve">John Doe, PE, CIE</w:t>
      </w:r>
      <w:r>
        <w:br/>
      </w:r>
      <w:r>
        <w:t xml:space="preserve">Senior Industrial Engineer</w:t>
      </w:r>
    </w:p>
    <w:p>
      <w:pPr>
        <w:pStyle w:val="BodyText"/>
      </w:pPr>
      <w:r>
        <w:t xml:space="preserve">Authorized Signature (Client)</w:t>
      </w:r>
      <w:r>
        <w:br/>
      </w:r>
      <w:r>
        <w:rPr>
          <w:iCs/>
          <w:i/>
        </w:rPr>
        <w:t xml:space="preserve">__________________________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Windy City Industrial Solutions LLC | 123 N. Michigan Avenue, Suite 400, Chicago, IL 60601, United States</w:t>
      </w:r>
    </w:p>
    <w:p>
      <w:pPr>
        <w:pStyle w:val="BodyText"/>
      </w:pPr>
      <w:r>
        <w:t xml:space="preserve">This document is a valid Invoice for tax and accounting purposes.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2026-10-10T04:12:40Z</dcterms:created>
  <dcterms:modified xsi:type="dcterms:W3CDTF">2026-10-10T04:12:40Z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